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A7" w:rsidRPr="00B27702" w:rsidRDefault="00D51CA7" w:rsidP="00D51CA7">
      <w:pPr>
        <w:spacing w:after="240" w:line="240" w:lineRule="auto"/>
        <w:rPr>
          <w:rFonts w:eastAsia="Times New Roman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087"/>
        <w:gridCol w:w="1975"/>
        <w:gridCol w:w="1991"/>
        <w:gridCol w:w="1382"/>
        <w:gridCol w:w="1988"/>
        <w:gridCol w:w="1942"/>
      </w:tblGrid>
      <w:tr w:rsidR="005A1355" w:rsidRPr="00B27702" w:rsidTr="00D51C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GB"/>
              </w:rPr>
              <w:t>EYFS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Autumn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Autumn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Spring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Spring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Summer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Summer 2</w:t>
            </w:r>
          </w:p>
        </w:tc>
      </w:tr>
      <w:tr w:rsidR="005A1355" w:rsidRPr="00B27702" w:rsidTr="00D51C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Artist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5E5801" w:rsidP="005E5801">
            <w:pPr>
              <w:spacing w:line="240" w:lineRule="auto"/>
              <w:jc w:val="center"/>
              <w:rPr>
                <w:rFonts w:eastAsia="Times New Roman"/>
                <w:i/>
                <w:lang w:val="en-GB"/>
              </w:rPr>
            </w:pPr>
            <w:r w:rsidRPr="00B27702">
              <w:rPr>
                <w:rFonts w:eastAsia="Times New Roman"/>
                <w:i/>
                <w:lang w:val="en-GB"/>
              </w:rPr>
              <w:t>Frida Kahlo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Ben Giles</w:t>
            </w:r>
          </w:p>
          <w:p w:rsidR="002F296C" w:rsidRPr="00B27702" w:rsidRDefault="002F296C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lang w:val="en-GB"/>
              </w:rPr>
              <w:t>And Pollock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Monet and Kandinsky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Yayoi Kusama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 xml:space="preserve">Michelle Reader/ </w:t>
            </w:r>
            <w:proofErr w:type="spellStart"/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Alebrijes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 xml:space="preserve">Takashi </w:t>
            </w:r>
            <w:proofErr w:type="spellStart"/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Murukami</w:t>
            </w:r>
            <w:proofErr w:type="spellEnd"/>
            <w:r w:rsidR="002F296C" w:rsidRPr="00B27702">
              <w:rPr>
                <w:rFonts w:eastAsia="Times New Roman"/>
                <w:i/>
                <w:iCs/>
                <w:color w:val="000000"/>
                <w:lang w:val="en-GB"/>
              </w:rPr>
              <w:t>/</w:t>
            </w:r>
          </w:p>
          <w:p w:rsidR="002F296C" w:rsidRPr="00B27702" w:rsidRDefault="00A8400E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proofErr w:type="spellStart"/>
            <w:r w:rsidRPr="00B27702">
              <w:rPr>
                <w:rFonts w:eastAsia="Times New Roman"/>
                <w:lang w:val="en-GB"/>
              </w:rPr>
              <w:t>Khanga</w:t>
            </w:r>
            <w:proofErr w:type="spellEnd"/>
            <w:r w:rsidRPr="00B27702">
              <w:rPr>
                <w:rFonts w:eastAsia="Times New Roman"/>
                <w:lang w:val="en-GB"/>
              </w:rPr>
              <w:t xml:space="preserve"> patterns</w:t>
            </w:r>
          </w:p>
        </w:tc>
      </w:tr>
      <w:tr w:rsidR="005A1355" w:rsidRPr="00B27702" w:rsidTr="00D51C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Main Skill Progression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Drawing (Art)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Begin to use a variety of drawing tools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 xml:space="preserve">Explore different </w:t>
            </w:r>
            <w:bookmarkStart w:id="0" w:name="_GoBack"/>
            <w:bookmarkEnd w:id="0"/>
            <w:r w:rsidRPr="00B27702">
              <w:rPr>
                <w:rFonts w:eastAsia="Times New Roman"/>
                <w:color w:val="000000"/>
                <w:lang w:val="en-GB"/>
              </w:rPr>
              <w:t>textures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Use drawings to tell a 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Texture (Art)</w:t>
            </w:r>
          </w:p>
          <w:p w:rsidR="00D51CA7" w:rsidRPr="00B27702" w:rsidRDefault="00D51CA7" w:rsidP="00D51CA7">
            <w:pPr>
              <w:spacing w:after="240"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Handling and manipulating materials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Simple collages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Colour and Pattern (Art)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Repeating patterns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Experimenting with and using primary colours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Mixing colours.</w:t>
            </w: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lang w:val="en-GB"/>
              </w:rPr>
              <w:t>Use a range of tools to make coloured marks on paper.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Printing (Art)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Print with a variety of objects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 xml:space="preserve">Print with block colours 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Form (DT)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Handling and manipulating materials 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Shape and model</w:t>
            </w:r>
          </w:p>
          <w:p w:rsidR="002C3B85" w:rsidRPr="00B27702" w:rsidRDefault="002C3B85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</w:p>
          <w:p w:rsidR="002C3B85" w:rsidRPr="00B27702" w:rsidRDefault="002C3B85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lang w:val="en-GB"/>
              </w:rPr>
              <w:t>Constructing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i/>
                <w:iCs/>
                <w:color w:val="000000"/>
                <w:lang w:val="en-GB"/>
              </w:rPr>
              <w:t>Pattern (Art)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Irregular painting patterns</w:t>
            </w:r>
          </w:p>
        </w:tc>
      </w:tr>
      <w:tr w:rsidR="005A1355" w:rsidRPr="00B27702" w:rsidTr="00D51C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b/>
                <w:bCs/>
                <w:color w:val="000000"/>
                <w:lang w:val="en-GB"/>
              </w:rPr>
              <w:t>Suggested Activity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5E5801" w:rsidP="005E5801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lang w:val="en-GB"/>
              </w:rPr>
              <w:t xml:space="preserve">Frida Kahlo inspired </w:t>
            </w:r>
            <w:proofErr w:type="spellStart"/>
            <w:r w:rsidRPr="00B27702">
              <w:rPr>
                <w:rFonts w:eastAsia="Times New Roman"/>
                <w:lang w:val="en-GB"/>
              </w:rPr>
              <w:t>self portrait</w:t>
            </w:r>
            <w:proofErr w:type="spellEnd"/>
            <w:r w:rsidRPr="00B27702">
              <w:rPr>
                <w:rFonts w:eastAsia="Times New Roman"/>
                <w:lang w:val="en-GB"/>
              </w:rPr>
              <w:t>. Have background of things they like/ are interested in.</w:t>
            </w:r>
          </w:p>
          <w:p w:rsidR="005E5801" w:rsidRPr="00B27702" w:rsidRDefault="005E5801" w:rsidP="005E5801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lang w:val="en-GB"/>
              </w:rPr>
              <w:t>(use crayons, colours, paint, watercolour).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Create a collage using natural materials with the children’s face as the base.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Recreating Kandinsky's circles with beads. </w:t>
            </w:r>
          </w:p>
          <w:p w:rsidR="00D51CA7" w:rsidRPr="00B27702" w:rsidRDefault="00D51CA7" w:rsidP="00D51CA7">
            <w:pPr>
              <w:spacing w:line="240" w:lineRule="auto"/>
              <w:rPr>
                <w:rFonts w:eastAsia="Times New Roman"/>
                <w:lang w:val="en-GB"/>
              </w:rPr>
            </w:pPr>
          </w:p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Water lily paper craft inspired by Monet.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>Creating a Yayoi Kusama inspired pumpkin.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 xml:space="preserve">Creating an animal sculpture with clay inspired by Michelle Reader/ </w:t>
            </w:r>
            <w:proofErr w:type="spellStart"/>
            <w:r w:rsidRPr="00B27702">
              <w:rPr>
                <w:rFonts w:eastAsia="Times New Roman"/>
                <w:color w:val="000000"/>
                <w:lang w:val="en-GB"/>
              </w:rPr>
              <w:t>Alebrijes</w:t>
            </w:r>
            <w:proofErr w:type="spellEnd"/>
            <w:r w:rsidRPr="00B27702">
              <w:rPr>
                <w:rFonts w:eastAsia="Times New Roman"/>
                <w:color w:val="000000"/>
                <w:lang w:val="en-GB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CA7" w:rsidRPr="00B27702" w:rsidRDefault="00D51CA7" w:rsidP="00D51CA7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B27702">
              <w:rPr>
                <w:rFonts w:eastAsia="Times New Roman"/>
                <w:color w:val="000000"/>
                <w:lang w:val="en-GB"/>
              </w:rPr>
              <w:t xml:space="preserve">Sticking foam stickers on foam boards to create irregular patterns inspired by Takashi </w:t>
            </w:r>
            <w:proofErr w:type="spellStart"/>
            <w:r w:rsidRPr="00B27702">
              <w:rPr>
                <w:rFonts w:eastAsia="Times New Roman"/>
                <w:color w:val="000000"/>
                <w:lang w:val="en-GB"/>
              </w:rPr>
              <w:t>Murukami</w:t>
            </w:r>
            <w:proofErr w:type="spellEnd"/>
            <w:r w:rsidRPr="00B27702">
              <w:rPr>
                <w:rFonts w:eastAsia="Times New Roman"/>
                <w:color w:val="000000"/>
                <w:lang w:val="en-GB"/>
              </w:rPr>
              <w:t>.</w:t>
            </w:r>
          </w:p>
        </w:tc>
      </w:tr>
      <w:tr w:rsidR="005A1355" w:rsidRPr="00B27702" w:rsidTr="000013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355" w:rsidRPr="00B27702" w:rsidRDefault="005A1355" w:rsidP="005A135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lang w:val="en-GB"/>
              </w:rPr>
              <w:lastRenderedPageBreak/>
              <w:t>Key Vocabulary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355" w:rsidRPr="005A1355" w:rsidRDefault="005A1355" w:rsidP="005A1355">
            <w:pPr>
              <w:spacing w:line="240" w:lineRule="auto"/>
              <w:jc w:val="center"/>
              <w:rPr>
                <w:rFonts w:eastAsia="Times New Roman"/>
                <w:lang w:val="en-GB"/>
              </w:rPr>
            </w:pPr>
            <w:r w:rsidRPr="005A1355">
              <w:t xml:space="preserve">Draw, line, </w:t>
            </w:r>
            <w:proofErr w:type="spellStart"/>
            <w:r w:rsidRPr="005A1355">
              <w:t>colour</w:t>
            </w:r>
            <w:proofErr w:type="spellEnd"/>
            <w:r w:rsidRPr="005A1355">
              <w:t>, shape, mark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355" w:rsidRPr="005A1355" w:rsidRDefault="005A1355" w:rsidP="005A1355">
            <w:pPr>
              <w:spacing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5A1355">
              <w:rPr>
                <w:rFonts w:eastAsia="Times New Roman"/>
                <w:color w:val="000000"/>
              </w:rPr>
              <w:t>Rough, smooth, soft, hard, touch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355" w:rsidRPr="005A1355" w:rsidRDefault="005A1355" w:rsidP="005A1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5A1355">
              <w:t xml:space="preserve">Mix, primary </w:t>
            </w:r>
            <w:proofErr w:type="spellStart"/>
            <w:r w:rsidRPr="005A1355">
              <w:t>colours</w:t>
            </w:r>
            <w:proofErr w:type="spellEnd"/>
            <w:r w:rsidRPr="005A1355">
              <w:t xml:space="preserve">, </w:t>
            </w:r>
            <w:proofErr w:type="spellStart"/>
            <w:r w:rsidRPr="005A1355">
              <w:t>colours</w:t>
            </w:r>
            <w:proofErr w:type="spellEnd"/>
            <w:r w:rsidRPr="005A1355">
              <w:t>, pattern, shape, same, different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355" w:rsidRPr="005A1355" w:rsidRDefault="005A1355" w:rsidP="005A1355">
            <w:pPr>
              <w:spacing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5A1355">
              <w:rPr>
                <w:rFonts w:eastAsia="Times New Roman"/>
                <w:color w:val="000000"/>
                <w:lang w:val="en-GB"/>
              </w:rPr>
              <w:t>Press, print, 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355" w:rsidRPr="005A1355" w:rsidRDefault="005A1355" w:rsidP="005A1355">
            <w:pPr>
              <w:spacing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5A1355">
              <w:rPr>
                <w:rFonts w:eastAsia="Times New Roman"/>
                <w:color w:val="000000"/>
                <w:lang w:val="en-GB"/>
              </w:rPr>
              <w:t>Model, shape, tools, create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355" w:rsidRPr="005A1355" w:rsidRDefault="005A1355" w:rsidP="005A1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5A1355">
              <w:t>Pattern, shape, same different</w:t>
            </w:r>
          </w:p>
        </w:tc>
      </w:tr>
    </w:tbl>
    <w:p w:rsidR="000A0141" w:rsidRPr="00B27702" w:rsidRDefault="005A1355" w:rsidP="00D51CA7"/>
    <w:sectPr w:rsidR="000A0141" w:rsidRPr="00B27702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7F" w:rsidRDefault="007A287F" w:rsidP="007A287F">
      <w:pPr>
        <w:spacing w:line="240" w:lineRule="auto"/>
      </w:pPr>
      <w:r>
        <w:separator/>
      </w:r>
    </w:p>
  </w:endnote>
  <w:endnote w:type="continuationSeparator" w:id="0">
    <w:p w:rsidR="007A287F" w:rsidRDefault="007A287F" w:rsidP="007A2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7F" w:rsidRDefault="007A287F" w:rsidP="007A287F">
      <w:pPr>
        <w:spacing w:line="240" w:lineRule="auto"/>
      </w:pPr>
      <w:r>
        <w:separator/>
      </w:r>
    </w:p>
  </w:footnote>
  <w:footnote w:type="continuationSeparator" w:id="0">
    <w:p w:rsidR="007A287F" w:rsidRDefault="007A287F" w:rsidP="007A2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2CA" w:rsidRDefault="007A287F">
    <w:pPr>
      <w:jc w:val="center"/>
      <w:rPr>
        <w:b/>
        <w:sz w:val="24"/>
        <w:szCs w:val="24"/>
      </w:rPr>
    </w:pPr>
    <w:r>
      <w:rPr>
        <w:b/>
        <w:sz w:val="24"/>
        <w:szCs w:val="24"/>
      </w:rPr>
      <w:t>The Federation of St John’s &amp; St Paul’s Whitechapel CE Primary Schools</w:t>
    </w:r>
  </w:p>
  <w:p w:rsidR="00E632CA" w:rsidRDefault="007A287F">
    <w:pPr>
      <w:jc w:val="center"/>
      <w:rPr>
        <w:b/>
        <w:sz w:val="40"/>
        <w:szCs w:val="40"/>
      </w:rPr>
    </w:pPr>
    <w:r>
      <w:rPr>
        <w:b/>
        <w:sz w:val="40"/>
        <w:szCs w:val="40"/>
      </w:rPr>
      <w:t>Art/DT Curriculum Map Provision for 2023-2024</w:t>
    </w:r>
  </w:p>
  <w:p w:rsidR="00E632CA" w:rsidRDefault="005A13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7F"/>
    <w:rsid w:val="000013F7"/>
    <w:rsid w:val="002C3B85"/>
    <w:rsid w:val="002F296C"/>
    <w:rsid w:val="002F5772"/>
    <w:rsid w:val="003455E3"/>
    <w:rsid w:val="005A1355"/>
    <w:rsid w:val="005E5801"/>
    <w:rsid w:val="007623A2"/>
    <w:rsid w:val="007A287F"/>
    <w:rsid w:val="007D0054"/>
    <w:rsid w:val="00985C8F"/>
    <w:rsid w:val="00994322"/>
    <w:rsid w:val="00A157F8"/>
    <w:rsid w:val="00A8400E"/>
    <w:rsid w:val="00B27702"/>
    <w:rsid w:val="00D50D89"/>
    <w:rsid w:val="00D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28C3"/>
  <w15:chartTrackingRefBased/>
  <w15:docId w15:val="{CF14C8C3-5F0B-4EAE-BC2A-B336963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87F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8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7F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7A28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7F"/>
    <w:rPr>
      <w:rFonts w:ascii="Arial" w:eastAsia="Arial" w:hAnsi="Arial" w:cs="Arial"/>
      <w:lang w:val="en" w:eastAsia="en-GB"/>
    </w:rPr>
  </w:style>
  <w:style w:type="paragraph" w:styleId="NormalWeb">
    <w:name w:val="Normal (Web)"/>
    <w:basedOn w:val="Normal"/>
    <w:uiPriority w:val="99"/>
    <w:semiHidden/>
    <w:unhideWhenUsed/>
    <w:rsid w:val="00D5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Alvarez</dc:creator>
  <cp:keywords/>
  <dc:description/>
  <cp:lastModifiedBy>Chloe Robinson</cp:lastModifiedBy>
  <cp:revision>6</cp:revision>
  <dcterms:created xsi:type="dcterms:W3CDTF">2024-03-26T16:19:00Z</dcterms:created>
  <dcterms:modified xsi:type="dcterms:W3CDTF">2024-05-01T15:55:00Z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-793259261</vt:i4>
  </property>
</Properties>
</file>