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6F614" w14:textId="77777777" w:rsidR="004E67C1" w:rsidRPr="00420F09" w:rsidRDefault="004E67C1" w:rsidP="00420F09">
      <w:pPr>
        <w:spacing w:after="120" w:line="240" w:lineRule="auto"/>
        <w:contextualSpacing/>
        <w:rPr>
          <w:rFonts w:ascii="Arial" w:hAnsi="Arial" w:cs="Arial"/>
          <w:b/>
        </w:rPr>
      </w:pPr>
      <w:r w:rsidRPr="00420F09">
        <w:rPr>
          <w:rFonts w:ascii="Arial" w:hAnsi="Arial" w:cs="Arial"/>
          <w:b/>
        </w:rPr>
        <w:t>Rationale</w:t>
      </w:r>
    </w:p>
    <w:p w14:paraId="676B0D4B" w14:textId="77777777" w:rsidR="00E904B8" w:rsidRPr="00420F09" w:rsidRDefault="00420F09" w:rsidP="008D45C1">
      <w:pPr>
        <w:spacing w:after="120" w:line="240" w:lineRule="auto"/>
        <w:rPr>
          <w:rFonts w:ascii="Arial" w:hAnsi="Arial" w:cs="Arial"/>
        </w:rPr>
      </w:pPr>
      <w:r w:rsidRPr="00420F09">
        <w:rPr>
          <w:rFonts w:ascii="Arial" w:hAnsi="Arial" w:cs="Arial"/>
        </w:rPr>
        <w:t>T</w:t>
      </w:r>
      <w:r w:rsidR="00E904B8" w:rsidRPr="00420F09">
        <w:rPr>
          <w:rFonts w:ascii="Arial" w:hAnsi="Arial" w:cs="Arial"/>
        </w:rPr>
        <w:t xml:space="preserve">o ensure </w:t>
      </w:r>
      <w:r w:rsidR="004E67C1" w:rsidRPr="00420F09">
        <w:rPr>
          <w:rFonts w:ascii="Arial" w:hAnsi="Arial" w:cs="Arial"/>
        </w:rPr>
        <w:t>that</w:t>
      </w:r>
      <w:r w:rsidR="00E904B8" w:rsidRPr="00420F09">
        <w:rPr>
          <w:rFonts w:ascii="Arial" w:hAnsi="Arial" w:cs="Arial"/>
        </w:rPr>
        <w:t>:</w:t>
      </w:r>
    </w:p>
    <w:p w14:paraId="10E9E0A6" w14:textId="77777777" w:rsidR="008D45C1" w:rsidRDefault="007A0DD1" w:rsidP="008D45C1">
      <w:pPr>
        <w:spacing w:after="120" w:line="240" w:lineRule="auto"/>
        <w:rPr>
          <w:rFonts w:ascii="Arial" w:hAnsi="Arial" w:cs="Arial"/>
        </w:rPr>
      </w:pPr>
      <w:r w:rsidRPr="008D45C1">
        <w:rPr>
          <w:rFonts w:ascii="Arial" w:hAnsi="Arial" w:cs="Arial"/>
        </w:rPr>
        <w:t xml:space="preserve">Teachers </w:t>
      </w:r>
      <w:r w:rsidR="004E67C1" w:rsidRPr="008D45C1">
        <w:rPr>
          <w:rFonts w:ascii="Arial" w:hAnsi="Arial" w:cs="Arial"/>
        </w:rPr>
        <w:t>are able to</w:t>
      </w:r>
      <w:r w:rsidRPr="008D45C1">
        <w:rPr>
          <w:rFonts w:ascii="Arial" w:hAnsi="Arial" w:cs="Arial"/>
        </w:rPr>
        <w:t xml:space="preserve"> </w:t>
      </w:r>
      <w:r w:rsidRPr="008D45C1">
        <w:rPr>
          <w:rFonts w:ascii="Arial" w:hAnsi="Arial" w:cs="Arial"/>
          <w:b/>
        </w:rPr>
        <w:t>identify where individual learners are</w:t>
      </w:r>
      <w:r w:rsidRPr="008D45C1">
        <w:rPr>
          <w:rFonts w:ascii="Arial" w:hAnsi="Arial" w:cs="Arial"/>
        </w:rPr>
        <w:t xml:space="preserve"> in their learning (compared to National Curriculum standards) </w:t>
      </w:r>
      <w:r w:rsidR="00420F09" w:rsidRPr="008D45C1">
        <w:rPr>
          <w:rFonts w:ascii="Arial" w:hAnsi="Arial" w:cs="Arial"/>
        </w:rPr>
        <w:t>and</w:t>
      </w:r>
      <w:r w:rsidRPr="008D45C1">
        <w:rPr>
          <w:rFonts w:ascii="Arial" w:hAnsi="Arial" w:cs="Arial"/>
        </w:rPr>
        <w:t xml:space="preserve"> </w:t>
      </w:r>
      <w:r w:rsidRPr="008D45C1">
        <w:rPr>
          <w:rFonts w:ascii="Arial" w:hAnsi="Arial" w:cs="Arial"/>
          <w:b/>
        </w:rPr>
        <w:t xml:space="preserve">identifying </w:t>
      </w:r>
      <w:r w:rsidR="00E904B8" w:rsidRPr="008D45C1">
        <w:rPr>
          <w:rFonts w:ascii="Arial" w:hAnsi="Arial" w:cs="Arial"/>
          <w:b/>
        </w:rPr>
        <w:t>barriers to learning</w:t>
      </w:r>
      <w:r w:rsidR="00E904B8" w:rsidRPr="008D45C1">
        <w:rPr>
          <w:rFonts w:ascii="Arial" w:hAnsi="Arial" w:cs="Arial"/>
        </w:rPr>
        <w:t xml:space="preserve"> </w:t>
      </w:r>
      <w:r w:rsidRPr="008D45C1">
        <w:rPr>
          <w:rFonts w:ascii="Arial" w:hAnsi="Arial" w:cs="Arial"/>
        </w:rPr>
        <w:t xml:space="preserve">for each </w:t>
      </w:r>
      <w:r w:rsidR="004E67C1" w:rsidRPr="008D45C1">
        <w:rPr>
          <w:rFonts w:ascii="Arial" w:hAnsi="Arial" w:cs="Arial"/>
        </w:rPr>
        <w:t>pupil</w:t>
      </w:r>
      <w:r w:rsidR="00D607D8">
        <w:rPr>
          <w:rFonts w:ascii="Arial" w:hAnsi="Arial" w:cs="Arial"/>
        </w:rPr>
        <w:t>.</w:t>
      </w:r>
    </w:p>
    <w:p w14:paraId="775BF114" w14:textId="77777777" w:rsidR="007A0DD1" w:rsidRPr="008D45C1" w:rsidRDefault="007A0DD1" w:rsidP="008D45C1">
      <w:pPr>
        <w:spacing w:after="120" w:line="240" w:lineRule="auto"/>
        <w:rPr>
          <w:rFonts w:ascii="Arial" w:hAnsi="Arial" w:cs="Arial"/>
        </w:rPr>
      </w:pPr>
      <w:r w:rsidRPr="008D45C1">
        <w:rPr>
          <w:rFonts w:ascii="Arial" w:hAnsi="Arial" w:cs="Arial"/>
          <w:b/>
        </w:rPr>
        <w:t>Children are made aware</w:t>
      </w:r>
      <w:r w:rsidRPr="008D45C1">
        <w:rPr>
          <w:rFonts w:ascii="Arial" w:hAnsi="Arial" w:cs="Arial"/>
        </w:rPr>
        <w:t xml:space="preserve"> of their levels of success in their learning </w:t>
      </w:r>
      <w:r w:rsidR="00420F09" w:rsidRPr="008D45C1">
        <w:rPr>
          <w:rFonts w:ascii="Arial" w:hAnsi="Arial" w:cs="Arial"/>
        </w:rPr>
        <w:t>and</w:t>
      </w:r>
      <w:r w:rsidRPr="008D45C1">
        <w:rPr>
          <w:rFonts w:ascii="Arial" w:hAnsi="Arial" w:cs="Arial"/>
        </w:rPr>
        <w:t xml:space="preserve"> </w:t>
      </w:r>
      <w:r w:rsidR="00D607D8">
        <w:rPr>
          <w:rFonts w:ascii="Arial" w:hAnsi="Arial" w:cs="Arial"/>
        </w:rPr>
        <w:t xml:space="preserve">given </w:t>
      </w:r>
      <w:r w:rsidRPr="008D45C1">
        <w:rPr>
          <w:rFonts w:ascii="Arial" w:hAnsi="Arial" w:cs="Arial"/>
        </w:rPr>
        <w:t>areas of improvement to better develop their</w:t>
      </w:r>
      <w:r w:rsidR="00B86ECB" w:rsidRPr="008D45C1">
        <w:rPr>
          <w:rFonts w:ascii="Arial" w:hAnsi="Arial" w:cs="Arial"/>
        </w:rPr>
        <w:t xml:space="preserve"> </w:t>
      </w:r>
      <w:r w:rsidR="00E77725" w:rsidRPr="008D45C1">
        <w:rPr>
          <w:rFonts w:ascii="Arial" w:hAnsi="Arial" w:cs="Arial"/>
        </w:rPr>
        <w:t xml:space="preserve">overall </w:t>
      </w:r>
      <w:r w:rsidR="00B86ECB" w:rsidRPr="008D45C1">
        <w:rPr>
          <w:rFonts w:ascii="Arial" w:hAnsi="Arial" w:cs="Arial"/>
        </w:rPr>
        <w:t>understanding, overcome barriers</w:t>
      </w:r>
      <w:r w:rsidR="00E77725" w:rsidRPr="008D45C1">
        <w:rPr>
          <w:rFonts w:ascii="Arial" w:hAnsi="Arial" w:cs="Arial"/>
        </w:rPr>
        <w:t xml:space="preserve"> to learning</w:t>
      </w:r>
      <w:r w:rsidR="00B86ECB" w:rsidRPr="008D45C1">
        <w:rPr>
          <w:rFonts w:ascii="Arial" w:hAnsi="Arial" w:cs="Arial"/>
        </w:rPr>
        <w:t xml:space="preserve"> and improve</w:t>
      </w:r>
      <w:r w:rsidRPr="008D45C1">
        <w:rPr>
          <w:rFonts w:ascii="Arial" w:hAnsi="Arial" w:cs="Arial"/>
        </w:rPr>
        <w:t xml:space="preserve"> </w:t>
      </w:r>
      <w:r w:rsidR="006645BB" w:rsidRPr="008D45C1">
        <w:rPr>
          <w:rFonts w:ascii="Arial" w:hAnsi="Arial" w:cs="Arial"/>
        </w:rPr>
        <w:t xml:space="preserve">their </w:t>
      </w:r>
      <w:r w:rsidRPr="008D45C1">
        <w:rPr>
          <w:rFonts w:ascii="Arial" w:hAnsi="Arial" w:cs="Arial"/>
        </w:rPr>
        <w:t>outcomes</w:t>
      </w:r>
      <w:r w:rsidR="00D607D8">
        <w:rPr>
          <w:rFonts w:ascii="Arial" w:hAnsi="Arial" w:cs="Arial"/>
        </w:rPr>
        <w:t>.</w:t>
      </w:r>
    </w:p>
    <w:p w14:paraId="1D3C95FC" w14:textId="77777777" w:rsidR="007A0DD1" w:rsidRPr="008D45C1" w:rsidRDefault="007A0DD1" w:rsidP="008D45C1">
      <w:pPr>
        <w:spacing w:after="120" w:line="240" w:lineRule="auto"/>
        <w:rPr>
          <w:rFonts w:ascii="Arial" w:hAnsi="Arial" w:cs="Arial"/>
        </w:rPr>
      </w:pPr>
      <w:r w:rsidRPr="008D45C1">
        <w:rPr>
          <w:rFonts w:ascii="Arial" w:hAnsi="Arial" w:cs="Arial"/>
          <w:b/>
        </w:rPr>
        <w:t>Feedback (</w:t>
      </w:r>
      <w:r w:rsidR="006645BB" w:rsidRPr="008D45C1">
        <w:rPr>
          <w:rFonts w:ascii="Arial" w:hAnsi="Arial" w:cs="Arial"/>
          <w:b/>
        </w:rPr>
        <w:t>including</w:t>
      </w:r>
      <w:r w:rsidRPr="008D45C1">
        <w:rPr>
          <w:rFonts w:ascii="Arial" w:hAnsi="Arial" w:cs="Arial"/>
          <w:b/>
        </w:rPr>
        <w:t xml:space="preserve"> marking) </w:t>
      </w:r>
      <w:r w:rsidR="0021351D" w:rsidRPr="008D45C1">
        <w:rPr>
          <w:rFonts w:ascii="Arial" w:hAnsi="Arial" w:cs="Arial"/>
          <w:b/>
        </w:rPr>
        <w:t xml:space="preserve">works alongside </w:t>
      </w:r>
      <w:r w:rsidRPr="008D45C1">
        <w:rPr>
          <w:rFonts w:ascii="Arial" w:hAnsi="Arial" w:cs="Arial"/>
          <w:b/>
        </w:rPr>
        <w:t xml:space="preserve">our </w:t>
      </w:r>
      <w:r w:rsidR="00420F09" w:rsidRPr="008D45C1">
        <w:rPr>
          <w:rFonts w:ascii="Arial" w:hAnsi="Arial" w:cs="Arial"/>
          <w:b/>
        </w:rPr>
        <w:t>W</w:t>
      </w:r>
      <w:r w:rsidRPr="008D45C1">
        <w:rPr>
          <w:rFonts w:ascii="Arial" w:hAnsi="Arial" w:cs="Arial"/>
          <w:b/>
        </w:rPr>
        <w:t>ellbeing</w:t>
      </w:r>
      <w:r w:rsidR="00420F09" w:rsidRPr="008D45C1">
        <w:rPr>
          <w:rFonts w:ascii="Arial" w:hAnsi="Arial" w:cs="Arial"/>
          <w:b/>
        </w:rPr>
        <w:t xml:space="preserve"> P</w:t>
      </w:r>
      <w:r w:rsidRPr="008D45C1">
        <w:rPr>
          <w:rFonts w:ascii="Arial" w:hAnsi="Arial" w:cs="Arial"/>
          <w:b/>
        </w:rPr>
        <w:t>olicy</w:t>
      </w:r>
      <w:r w:rsidRPr="008D45C1">
        <w:rPr>
          <w:rFonts w:ascii="Arial" w:hAnsi="Arial" w:cs="Arial"/>
        </w:rPr>
        <w:t xml:space="preserve"> and uses a</w:t>
      </w:r>
      <w:r w:rsidR="00D607D8">
        <w:rPr>
          <w:rFonts w:ascii="Arial" w:hAnsi="Arial" w:cs="Arial"/>
        </w:rPr>
        <w:t>n</w:t>
      </w:r>
      <w:r w:rsidRPr="008D45C1">
        <w:rPr>
          <w:rFonts w:ascii="Arial" w:hAnsi="Arial" w:cs="Arial"/>
        </w:rPr>
        <w:t xml:space="preserve"> ‘in the moment’ approach</w:t>
      </w:r>
      <w:r w:rsidR="0021351D" w:rsidRPr="008D45C1">
        <w:rPr>
          <w:rFonts w:ascii="Arial" w:hAnsi="Arial" w:cs="Arial"/>
        </w:rPr>
        <w:t xml:space="preserve"> that </w:t>
      </w:r>
      <w:r w:rsidR="00E77725" w:rsidRPr="008D45C1">
        <w:rPr>
          <w:rFonts w:ascii="Arial" w:hAnsi="Arial" w:cs="Arial"/>
        </w:rPr>
        <w:t xml:space="preserve">is pedagogically more effective for pupils and less arduous for teachers, </w:t>
      </w:r>
      <w:r w:rsidR="006645BB" w:rsidRPr="008D45C1">
        <w:rPr>
          <w:rFonts w:ascii="Arial" w:hAnsi="Arial" w:cs="Arial"/>
        </w:rPr>
        <w:t>thus aiming to</w:t>
      </w:r>
      <w:r w:rsidR="00E77725" w:rsidRPr="008D45C1">
        <w:rPr>
          <w:rFonts w:ascii="Arial" w:hAnsi="Arial" w:cs="Arial"/>
        </w:rPr>
        <w:t xml:space="preserve"> improv</w:t>
      </w:r>
      <w:r w:rsidR="006645BB" w:rsidRPr="008D45C1">
        <w:rPr>
          <w:rFonts w:ascii="Arial" w:hAnsi="Arial" w:cs="Arial"/>
        </w:rPr>
        <w:t>e</w:t>
      </w:r>
      <w:r w:rsidR="00E77725" w:rsidRPr="008D45C1">
        <w:rPr>
          <w:rFonts w:ascii="Arial" w:hAnsi="Arial" w:cs="Arial"/>
        </w:rPr>
        <w:t xml:space="preserve"> work/life balance</w:t>
      </w:r>
      <w:r w:rsidR="00D607D8">
        <w:rPr>
          <w:rFonts w:ascii="Arial" w:hAnsi="Arial" w:cs="Arial"/>
        </w:rPr>
        <w:t>.</w:t>
      </w:r>
    </w:p>
    <w:p w14:paraId="3852B8FE" w14:textId="77777777" w:rsidR="00937007" w:rsidRPr="008D45C1" w:rsidRDefault="007A0DD1" w:rsidP="008D45C1">
      <w:pPr>
        <w:spacing w:after="120" w:line="240" w:lineRule="auto"/>
        <w:rPr>
          <w:rFonts w:ascii="Arial" w:hAnsi="Arial" w:cs="Arial"/>
        </w:rPr>
      </w:pPr>
      <w:r w:rsidRPr="008D45C1">
        <w:rPr>
          <w:rFonts w:ascii="Arial" w:hAnsi="Arial" w:cs="Arial"/>
          <w:b/>
        </w:rPr>
        <w:t>Self and peer feedback is developed</w:t>
      </w:r>
      <w:r w:rsidRPr="008D45C1">
        <w:rPr>
          <w:rFonts w:ascii="Arial" w:hAnsi="Arial" w:cs="Arial"/>
        </w:rPr>
        <w:t xml:space="preserve"> progressi</w:t>
      </w:r>
      <w:r w:rsidR="00D607D8">
        <w:rPr>
          <w:rFonts w:ascii="Arial" w:hAnsi="Arial" w:cs="Arial"/>
        </w:rPr>
        <w:t>vely</w:t>
      </w:r>
      <w:r w:rsidRPr="008D45C1">
        <w:rPr>
          <w:rFonts w:ascii="Arial" w:hAnsi="Arial" w:cs="Arial"/>
        </w:rPr>
        <w:t xml:space="preserve"> from Reception to Year 6 to </w:t>
      </w:r>
      <w:r w:rsidRPr="008D45C1">
        <w:rPr>
          <w:rFonts w:ascii="Arial" w:hAnsi="Arial" w:cs="Arial"/>
          <w:b/>
        </w:rPr>
        <w:t>enhance children’s metacognition</w:t>
      </w:r>
      <w:r w:rsidRPr="008D45C1">
        <w:rPr>
          <w:rFonts w:ascii="Arial" w:hAnsi="Arial" w:cs="Arial"/>
        </w:rPr>
        <w:t xml:space="preserve"> of their learning</w:t>
      </w:r>
      <w:r w:rsidR="00D607D8">
        <w:rPr>
          <w:rFonts w:ascii="Arial" w:hAnsi="Arial" w:cs="Arial"/>
        </w:rPr>
        <w:t>.</w:t>
      </w:r>
    </w:p>
    <w:p w14:paraId="588FB6F2" w14:textId="77777777" w:rsidR="00F176D8" w:rsidRPr="00420F09" w:rsidRDefault="00F176D8" w:rsidP="00420F09">
      <w:pPr>
        <w:spacing w:after="120" w:line="240" w:lineRule="auto"/>
        <w:contextualSpacing/>
        <w:rPr>
          <w:rFonts w:ascii="Arial" w:hAnsi="Arial" w:cs="Arial"/>
          <w:b/>
        </w:rPr>
      </w:pPr>
      <w:r w:rsidRPr="00420F09">
        <w:rPr>
          <w:rFonts w:ascii="Arial" w:hAnsi="Arial" w:cs="Arial"/>
          <w:b/>
        </w:rPr>
        <w:t>Feedback in the Early Years</w:t>
      </w:r>
    </w:p>
    <w:p w14:paraId="1C6A577B" w14:textId="77777777" w:rsidR="00F33C82" w:rsidRPr="00420F09" w:rsidRDefault="00D607D8" w:rsidP="00420F09">
      <w:pPr>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The</w:t>
      </w:r>
      <w:r w:rsidR="00F33C82" w:rsidRPr="00420F09">
        <w:rPr>
          <w:rFonts w:ascii="Arial" w:eastAsia="Times New Roman" w:hAnsi="Arial" w:cs="Arial"/>
          <w:color w:val="000000"/>
          <w:lang w:eastAsia="en-GB"/>
        </w:rPr>
        <w:t xml:space="preserve"> Early Years team ensure that regular assessments are an integral part of the learning and developmental process which lead to direct feedback to the pupils. This helps to ensure that children are making progress in line with the Early Learning Goals.  EY practitioners make regular observations and assessments of each child's achievements, interests and learning styles and these observations feedback into our planning and so that future activities link in with individual </w:t>
      </w:r>
      <w:r>
        <w:rPr>
          <w:rFonts w:ascii="Arial" w:eastAsia="Times New Roman" w:hAnsi="Arial" w:cs="Arial"/>
          <w:color w:val="000000"/>
          <w:lang w:eastAsia="en-GB"/>
        </w:rPr>
        <w:t xml:space="preserve">needs of </w:t>
      </w:r>
      <w:r w:rsidR="00F33C82" w:rsidRPr="00420F09">
        <w:rPr>
          <w:rFonts w:ascii="Arial" w:eastAsia="Times New Roman" w:hAnsi="Arial" w:cs="Arial"/>
          <w:color w:val="000000"/>
          <w:lang w:eastAsia="en-GB"/>
        </w:rPr>
        <w:t>child.  </w:t>
      </w:r>
    </w:p>
    <w:p w14:paraId="36AABCEF" w14:textId="77777777" w:rsidR="00F33C82" w:rsidRPr="00420F09" w:rsidRDefault="00F33C82" w:rsidP="00420F09">
      <w:pPr>
        <w:spacing w:after="120" w:line="240" w:lineRule="auto"/>
        <w:contextualSpacing/>
        <w:rPr>
          <w:rFonts w:ascii="Arial" w:eastAsia="Times New Roman" w:hAnsi="Arial" w:cs="Arial"/>
          <w:color w:val="000000"/>
          <w:lang w:eastAsia="en-GB"/>
        </w:rPr>
      </w:pPr>
      <w:r w:rsidRPr="00420F09">
        <w:rPr>
          <w:rFonts w:ascii="Arial" w:eastAsia="Times New Roman" w:hAnsi="Arial" w:cs="Arial"/>
          <w:color w:val="000000"/>
          <w:lang w:eastAsia="en-GB"/>
        </w:rPr>
        <w:t>We ensure that each child has a learning journal from Nursery up until they leave Reception which includes</w:t>
      </w:r>
      <w:r w:rsidR="00B9266A" w:rsidRPr="00420F09">
        <w:rPr>
          <w:rFonts w:ascii="Arial" w:eastAsia="Times New Roman" w:hAnsi="Arial" w:cs="Arial"/>
          <w:color w:val="000000"/>
          <w:lang w:eastAsia="en-GB"/>
        </w:rPr>
        <w:t>:</w:t>
      </w:r>
    </w:p>
    <w:p w14:paraId="4F1EFFF4" w14:textId="77777777" w:rsidR="00F33C82" w:rsidRPr="00420F09" w:rsidRDefault="00F33C82" w:rsidP="00420F09">
      <w:pPr>
        <w:pStyle w:val="ListParagraph"/>
        <w:numPr>
          <w:ilvl w:val="0"/>
          <w:numId w:val="12"/>
        </w:numPr>
        <w:spacing w:after="120" w:line="240" w:lineRule="auto"/>
        <w:rPr>
          <w:rFonts w:ascii="Arial" w:eastAsia="Times New Roman" w:hAnsi="Arial" w:cs="Arial"/>
          <w:color w:val="000000"/>
          <w:lang w:eastAsia="en-GB"/>
        </w:rPr>
      </w:pPr>
      <w:r w:rsidRPr="00420F09">
        <w:rPr>
          <w:rFonts w:ascii="Arial" w:eastAsia="Times New Roman" w:hAnsi="Arial" w:cs="Arial"/>
          <w:color w:val="000000"/>
          <w:lang w:eastAsia="en-GB"/>
        </w:rPr>
        <w:t xml:space="preserve">Long </w:t>
      </w:r>
      <w:r w:rsidR="00B9266A" w:rsidRPr="00420F09">
        <w:rPr>
          <w:rFonts w:ascii="Arial" w:eastAsia="Times New Roman" w:hAnsi="Arial" w:cs="Arial"/>
          <w:color w:val="000000"/>
          <w:lang w:eastAsia="en-GB"/>
        </w:rPr>
        <w:t>o</w:t>
      </w:r>
      <w:r w:rsidRPr="00420F09">
        <w:rPr>
          <w:rFonts w:ascii="Arial" w:eastAsia="Times New Roman" w:hAnsi="Arial" w:cs="Arial"/>
          <w:color w:val="000000"/>
          <w:lang w:eastAsia="en-GB"/>
        </w:rPr>
        <w:t>bservations</w:t>
      </w:r>
    </w:p>
    <w:p w14:paraId="734E1964" w14:textId="77777777" w:rsidR="00F33C82" w:rsidRPr="00420F09" w:rsidRDefault="00F33C82" w:rsidP="00420F09">
      <w:pPr>
        <w:pStyle w:val="ListParagraph"/>
        <w:numPr>
          <w:ilvl w:val="0"/>
          <w:numId w:val="12"/>
        </w:numPr>
        <w:spacing w:after="120" w:line="240" w:lineRule="auto"/>
        <w:rPr>
          <w:rFonts w:ascii="Arial" w:eastAsia="Times New Roman" w:hAnsi="Arial" w:cs="Arial"/>
          <w:color w:val="000000"/>
          <w:lang w:eastAsia="en-GB"/>
        </w:rPr>
      </w:pPr>
      <w:r w:rsidRPr="00420F09">
        <w:rPr>
          <w:rFonts w:ascii="Arial" w:eastAsia="Times New Roman" w:hAnsi="Arial" w:cs="Arial"/>
          <w:color w:val="000000"/>
          <w:lang w:eastAsia="en-GB"/>
        </w:rPr>
        <w:t>Annotated photographs</w:t>
      </w:r>
    </w:p>
    <w:p w14:paraId="163104CC" w14:textId="77777777" w:rsidR="00F33C82" w:rsidRPr="00420F09" w:rsidRDefault="00F33C82" w:rsidP="00420F09">
      <w:pPr>
        <w:pStyle w:val="ListParagraph"/>
        <w:numPr>
          <w:ilvl w:val="0"/>
          <w:numId w:val="12"/>
        </w:numPr>
        <w:spacing w:after="120" w:line="240" w:lineRule="auto"/>
        <w:rPr>
          <w:rFonts w:ascii="Arial" w:eastAsia="Times New Roman" w:hAnsi="Arial" w:cs="Arial"/>
          <w:color w:val="000000"/>
          <w:lang w:eastAsia="en-GB"/>
        </w:rPr>
      </w:pPr>
      <w:r w:rsidRPr="00420F09">
        <w:rPr>
          <w:rFonts w:ascii="Arial" w:eastAsia="Times New Roman" w:hAnsi="Arial" w:cs="Arial"/>
          <w:color w:val="000000"/>
          <w:lang w:eastAsia="en-GB"/>
        </w:rPr>
        <w:t>Child initiated pieces of work</w:t>
      </w:r>
    </w:p>
    <w:p w14:paraId="7191B623" w14:textId="77777777" w:rsidR="00F33C82" w:rsidRPr="00420F09" w:rsidRDefault="00F33C82" w:rsidP="00420F09">
      <w:pPr>
        <w:pStyle w:val="ListParagraph"/>
        <w:numPr>
          <w:ilvl w:val="0"/>
          <w:numId w:val="12"/>
        </w:numPr>
        <w:spacing w:after="120" w:line="240" w:lineRule="auto"/>
        <w:rPr>
          <w:rFonts w:ascii="Arial" w:eastAsia="Times New Roman" w:hAnsi="Arial" w:cs="Arial"/>
          <w:color w:val="000000"/>
          <w:lang w:eastAsia="en-GB"/>
        </w:rPr>
      </w:pPr>
      <w:r w:rsidRPr="00420F09">
        <w:rPr>
          <w:rFonts w:ascii="Arial" w:eastAsia="Times New Roman" w:hAnsi="Arial" w:cs="Arial"/>
          <w:color w:val="000000"/>
          <w:lang w:eastAsia="en-GB"/>
        </w:rPr>
        <w:t>Snapshots of significant achievements</w:t>
      </w:r>
    </w:p>
    <w:p w14:paraId="7E05471C" w14:textId="77777777" w:rsidR="00F33C82" w:rsidRPr="00420F09" w:rsidRDefault="00F33C82" w:rsidP="00420F09">
      <w:pPr>
        <w:pStyle w:val="ListParagraph"/>
        <w:numPr>
          <w:ilvl w:val="0"/>
          <w:numId w:val="12"/>
        </w:numPr>
        <w:spacing w:after="120" w:line="240" w:lineRule="auto"/>
        <w:rPr>
          <w:rFonts w:ascii="Arial" w:eastAsia="Times New Roman" w:hAnsi="Arial" w:cs="Arial"/>
          <w:color w:val="000000"/>
          <w:lang w:eastAsia="en-GB"/>
        </w:rPr>
      </w:pPr>
      <w:r w:rsidRPr="00420F09">
        <w:rPr>
          <w:rFonts w:ascii="Arial" w:eastAsia="Times New Roman" w:hAnsi="Arial" w:cs="Arial"/>
          <w:color w:val="000000"/>
          <w:lang w:eastAsia="en-GB"/>
        </w:rPr>
        <w:t>Quotes from the child </w:t>
      </w:r>
    </w:p>
    <w:p w14:paraId="2B85FAAE" w14:textId="77777777" w:rsidR="00B9266A" w:rsidRPr="00420F09" w:rsidRDefault="00F33C82" w:rsidP="00420F09">
      <w:pPr>
        <w:spacing w:after="120" w:line="240" w:lineRule="auto"/>
        <w:rPr>
          <w:rFonts w:ascii="Arial" w:eastAsia="Times New Roman" w:hAnsi="Arial" w:cs="Arial"/>
          <w:color w:val="000000"/>
          <w:lang w:eastAsia="en-GB"/>
        </w:rPr>
      </w:pPr>
      <w:r w:rsidRPr="00420F09">
        <w:rPr>
          <w:rFonts w:ascii="Arial" w:eastAsia="Times New Roman" w:hAnsi="Arial" w:cs="Arial"/>
          <w:color w:val="000000"/>
          <w:lang w:eastAsia="en-GB"/>
        </w:rPr>
        <w:t xml:space="preserve">Literacy and </w:t>
      </w:r>
      <w:r w:rsidR="00420F09" w:rsidRPr="00420F09">
        <w:rPr>
          <w:rFonts w:ascii="Arial" w:eastAsia="Times New Roman" w:hAnsi="Arial" w:cs="Arial"/>
          <w:color w:val="000000"/>
          <w:lang w:eastAsia="en-GB"/>
        </w:rPr>
        <w:t>math</w:t>
      </w:r>
      <w:r w:rsidR="00420F09">
        <w:rPr>
          <w:rFonts w:ascii="Arial" w:eastAsia="Times New Roman" w:hAnsi="Arial" w:cs="Arial"/>
          <w:color w:val="000000"/>
          <w:lang w:eastAsia="en-GB"/>
        </w:rPr>
        <w:t>ematics</w:t>
      </w:r>
      <w:r w:rsidRPr="00420F09">
        <w:rPr>
          <w:rFonts w:ascii="Arial" w:eastAsia="Times New Roman" w:hAnsi="Arial" w:cs="Arial"/>
          <w:color w:val="000000"/>
          <w:lang w:eastAsia="en-GB"/>
        </w:rPr>
        <w:t xml:space="preserve"> learning </w:t>
      </w:r>
      <w:r w:rsidR="00420F09">
        <w:rPr>
          <w:rFonts w:ascii="Arial" w:eastAsia="Times New Roman" w:hAnsi="Arial" w:cs="Arial"/>
          <w:color w:val="000000"/>
          <w:lang w:eastAsia="en-GB"/>
        </w:rPr>
        <w:t>are</w:t>
      </w:r>
      <w:r w:rsidR="00B9266A" w:rsidRPr="00420F09">
        <w:rPr>
          <w:rFonts w:ascii="Arial" w:eastAsia="Times New Roman" w:hAnsi="Arial" w:cs="Arial"/>
          <w:color w:val="000000"/>
          <w:lang w:eastAsia="en-GB"/>
        </w:rPr>
        <w:t xml:space="preserve"> </w:t>
      </w:r>
      <w:r w:rsidRPr="00420F09">
        <w:rPr>
          <w:rFonts w:ascii="Arial" w:eastAsia="Times New Roman" w:hAnsi="Arial" w:cs="Arial"/>
          <w:color w:val="000000"/>
          <w:lang w:eastAsia="en-GB"/>
        </w:rPr>
        <w:t>part of th</w:t>
      </w:r>
      <w:r w:rsidR="00420F09">
        <w:rPr>
          <w:rFonts w:ascii="Arial" w:eastAsia="Times New Roman" w:hAnsi="Arial" w:cs="Arial"/>
          <w:color w:val="000000"/>
          <w:lang w:eastAsia="en-GB"/>
        </w:rPr>
        <w:t>is</w:t>
      </w:r>
      <w:r w:rsidRPr="00420F09">
        <w:rPr>
          <w:rFonts w:ascii="Arial" w:eastAsia="Times New Roman" w:hAnsi="Arial" w:cs="Arial"/>
          <w:color w:val="000000"/>
          <w:lang w:eastAsia="en-GB"/>
        </w:rPr>
        <w:t xml:space="preserve"> journal and </w:t>
      </w:r>
      <w:r w:rsidR="00B9266A" w:rsidRPr="00420F09">
        <w:rPr>
          <w:rFonts w:ascii="Arial" w:eastAsia="Times New Roman" w:hAnsi="Arial" w:cs="Arial"/>
          <w:color w:val="000000"/>
          <w:lang w:eastAsia="en-GB"/>
        </w:rPr>
        <w:t>weekly learning objectives are</w:t>
      </w:r>
      <w:r w:rsidRPr="00420F09">
        <w:rPr>
          <w:rFonts w:ascii="Arial" w:eastAsia="Times New Roman" w:hAnsi="Arial" w:cs="Arial"/>
          <w:color w:val="000000"/>
          <w:lang w:eastAsia="en-GB"/>
        </w:rPr>
        <w:t xml:space="preserve"> linked to the focus of th</w:t>
      </w:r>
      <w:r w:rsidR="00794242">
        <w:rPr>
          <w:rFonts w:ascii="Arial" w:eastAsia="Times New Roman" w:hAnsi="Arial" w:cs="Arial"/>
          <w:color w:val="000000"/>
          <w:lang w:eastAsia="en-GB"/>
        </w:rPr>
        <w:t>at week’s</w:t>
      </w:r>
      <w:r w:rsidRPr="00420F09">
        <w:rPr>
          <w:rFonts w:ascii="Arial" w:eastAsia="Times New Roman" w:hAnsi="Arial" w:cs="Arial"/>
          <w:color w:val="000000"/>
          <w:lang w:eastAsia="en-GB"/>
        </w:rPr>
        <w:t xml:space="preserve"> learning</w:t>
      </w:r>
      <w:r w:rsidR="00420F09">
        <w:rPr>
          <w:rFonts w:ascii="Arial" w:eastAsia="Times New Roman" w:hAnsi="Arial" w:cs="Arial"/>
          <w:color w:val="000000"/>
          <w:lang w:eastAsia="en-GB"/>
        </w:rPr>
        <w:t>. Thi</w:t>
      </w:r>
      <w:r w:rsidRPr="00420F09">
        <w:rPr>
          <w:rFonts w:ascii="Arial" w:eastAsia="Times New Roman" w:hAnsi="Arial" w:cs="Arial"/>
          <w:color w:val="000000"/>
          <w:lang w:eastAsia="en-GB"/>
        </w:rPr>
        <w:t>s allows us to see their progress throughout the year.  The</w:t>
      </w:r>
      <w:r w:rsidR="00420F09">
        <w:rPr>
          <w:rFonts w:ascii="Arial" w:eastAsia="Times New Roman" w:hAnsi="Arial" w:cs="Arial"/>
          <w:color w:val="000000"/>
          <w:lang w:eastAsia="en-GB"/>
        </w:rPr>
        <w:t xml:space="preserve"> </w:t>
      </w:r>
      <w:r w:rsidRPr="00420F09">
        <w:rPr>
          <w:rFonts w:ascii="Arial" w:eastAsia="Times New Roman" w:hAnsi="Arial" w:cs="Arial"/>
          <w:color w:val="000000"/>
          <w:lang w:eastAsia="en-GB"/>
        </w:rPr>
        <w:t>journals are shared with parents</w:t>
      </w:r>
      <w:r w:rsidR="00420F09">
        <w:rPr>
          <w:rFonts w:ascii="Arial" w:eastAsia="Times New Roman" w:hAnsi="Arial" w:cs="Arial"/>
          <w:color w:val="000000"/>
          <w:lang w:eastAsia="en-GB"/>
        </w:rPr>
        <w:t>/ carers</w:t>
      </w:r>
      <w:r w:rsidRPr="00420F09">
        <w:rPr>
          <w:rFonts w:ascii="Arial" w:eastAsia="Times New Roman" w:hAnsi="Arial" w:cs="Arial"/>
          <w:color w:val="000000"/>
          <w:lang w:eastAsia="en-GB"/>
        </w:rPr>
        <w:t xml:space="preserve">.  </w:t>
      </w:r>
    </w:p>
    <w:p w14:paraId="4DEEA247" w14:textId="77777777" w:rsidR="00F33C82" w:rsidRPr="00420F09" w:rsidRDefault="00420F09" w:rsidP="00420F09">
      <w:pPr>
        <w:spacing w:after="120" w:line="240" w:lineRule="auto"/>
        <w:rPr>
          <w:rFonts w:ascii="Arial" w:eastAsia="Times New Roman" w:hAnsi="Arial" w:cs="Arial"/>
          <w:color w:val="000000"/>
          <w:lang w:eastAsia="en-GB"/>
        </w:rPr>
      </w:pPr>
      <w:r>
        <w:rPr>
          <w:rFonts w:ascii="Arial" w:eastAsia="Times New Roman" w:hAnsi="Arial" w:cs="Arial"/>
          <w:color w:val="000000"/>
          <w:lang w:eastAsia="en-GB"/>
        </w:rPr>
        <w:t>D</w:t>
      </w:r>
      <w:r w:rsidR="00B9266A" w:rsidRPr="00420F09">
        <w:rPr>
          <w:rFonts w:ascii="Arial" w:eastAsia="Times New Roman" w:hAnsi="Arial" w:cs="Arial"/>
          <w:color w:val="000000"/>
          <w:lang w:eastAsia="en-GB"/>
        </w:rPr>
        <w:t xml:space="preserve">irect feedback </w:t>
      </w:r>
      <w:r>
        <w:rPr>
          <w:rFonts w:ascii="Arial" w:eastAsia="Times New Roman" w:hAnsi="Arial" w:cs="Arial"/>
          <w:color w:val="000000"/>
          <w:lang w:eastAsia="en-GB"/>
        </w:rPr>
        <w:t>includes children’s</w:t>
      </w:r>
      <w:r w:rsidR="00F33C82" w:rsidRPr="00420F09">
        <w:rPr>
          <w:rFonts w:ascii="Arial" w:eastAsia="Times New Roman" w:hAnsi="Arial" w:cs="Arial"/>
          <w:color w:val="000000"/>
          <w:lang w:eastAsia="en-GB"/>
        </w:rPr>
        <w:t xml:space="preserve"> work</w:t>
      </w:r>
      <w:r>
        <w:rPr>
          <w:rFonts w:ascii="Arial" w:eastAsia="Times New Roman" w:hAnsi="Arial" w:cs="Arial"/>
          <w:color w:val="000000"/>
          <w:lang w:eastAsia="en-GB"/>
        </w:rPr>
        <w:t xml:space="preserve"> being</w:t>
      </w:r>
      <w:r w:rsidR="00F33C82" w:rsidRPr="00420F09">
        <w:rPr>
          <w:rFonts w:ascii="Arial" w:eastAsia="Times New Roman" w:hAnsi="Arial" w:cs="Arial"/>
          <w:color w:val="000000"/>
          <w:lang w:eastAsia="en-GB"/>
        </w:rPr>
        <w:t xml:space="preserve"> annotated with a green circle when understood and an orange circle if more practise is needed.</w:t>
      </w:r>
      <w:r w:rsidR="00B9266A" w:rsidRPr="00420F09">
        <w:rPr>
          <w:rFonts w:ascii="Arial" w:eastAsia="Times New Roman" w:hAnsi="Arial" w:cs="Arial"/>
          <w:color w:val="000000"/>
          <w:lang w:eastAsia="en-GB"/>
        </w:rPr>
        <w:t xml:space="preserve"> In all cases, children will be provided with verbal feedback to indicate their level of success and, where appropriate, verbal instructions on how to develop that particular area of study linked</w:t>
      </w:r>
      <w:r>
        <w:rPr>
          <w:rFonts w:ascii="Arial" w:eastAsia="Times New Roman" w:hAnsi="Arial" w:cs="Arial"/>
          <w:color w:val="000000"/>
          <w:lang w:eastAsia="en-GB"/>
        </w:rPr>
        <w:t>,</w:t>
      </w:r>
      <w:r w:rsidR="00B9266A" w:rsidRPr="00420F09">
        <w:rPr>
          <w:rFonts w:ascii="Arial" w:eastAsia="Times New Roman" w:hAnsi="Arial" w:cs="Arial"/>
          <w:color w:val="000000"/>
          <w:lang w:eastAsia="en-GB"/>
        </w:rPr>
        <w:t xml:space="preserve"> to the ELGs. </w:t>
      </w:r>
    </w:p>
    <w:p w14:paraId="56D4590E" w14:textId="77777777" w:rsidR="00937007" w:rsidRPr="00420F09" w:rsidRDefault="00937007" w:rsidP="00420F09">
      <w:pPr>
        <w:spacing w:after="120" w:line="240" w:lineRule="auto"/>
        <w:contextualSpacing/>
        <w:rPr>
          <w:rFonts w:ascii="Arial" w:hAnsi="Arial" w:cs="Arial"/>
          <w:b/>
        </w:rPr>
      </w:pPr>
      <w:r w:rsidRPr="00420F09">
        <w:rPr>
          <w:rFonts w:ascii="Arial" w:hAnsi="Arial" w:cs="Arial"/>
          <w:b/>
        </w:rPr>
        <w:t>Feedback by subject</w:t>
      </w:r>
      <w:r w:rsidR="00F176D8" w:rsidRPr="00420F09">
        <w:rPr>
          <w:rFonts w:ascii="Arial" w:hAnsi="Arial" w:cs="Arial"/>
          <w:b/>
        </w:rPr>
        <w:t xml:space="preserve"> (Years 1 – 6)</w:t>
      </w:r>
    </w:p>
    <w:p w14:paraId="2B695111" w14:textId="77777777" w:rsidR="00F3629A" w:rsidRPr="00F70FF7" w:rsidRDefault="00F3629A" w:rsidP="00420F09">
      <w:pPr>
        <w:spacing w:after="120" w:line="240" w:lineRule="auto"/>
        <w:contextualSpacing/>
        <w:rPr>
          <w:rFonts w:ascii="Arial" w:hAnsi="Arial" w:cs="Arial"/>
          <w:b/>
          <w:i/>
        </w:rPr>
      </w:pPr>
      <w:r w:rsidRPr="00F70FF7">
        <w:rPr>
          <w:rFonts w:ascii="Arial" w:hAnsi="Arial" w:cs="Arial"/>
          <w:b/>
          <w:i/>
        </w:rPr>
        <w:t>English</w:t>
      </w:r>
    </w:p>
    <w:p w14:paraId="0257D0FF" w14:textId="77777777" w:rsidR="00F3629A" w:rsidRPr="00DA5CEE" w:rsidRDefault="00C70DD4" w:rsidP="00DA5CEE">
      <w:pPr>
        <w:spacing w:after="120" w:line="240" w:lineRule="auto"/>
        <w:rPr>
          <w:rFonts w:ascii="Arial" w:hAnsi="Arial" w:cs="Arial"/>
        </w:rPr>
      </w:pPr>
      <w:r w:rsidRPr="00DA5CEE">
        <w:rPr>
          <w:rFonts w:ascii="Arial" w:hAnsi="Arial" w:cs="Arial"/>
        </w:rPr>
        <w:t>The t</w:t>
      </w:r>
      <w:r w:rsidR="00F3629A" w:rsidRPr="00DA5CEE">
        <w:rPr>
          <w:rFonts w:ascii="Arial" w:hAnsi="Arial" w:cs="Arial"/>
        </w:rPr>
        <w:t>riangle system</w:t>
      </w:r>
      <w:r w:rsidRPr="00DA5CEE">
        <w:rPr>
          <w:rFonts w:ascii="Arial" w:hAnsi="Arial" w:cs="Arial"/>
        </w:rPr>
        <w:t xml:space="preserve"> is</w:t>
      </w:r>
      <w:r w:rsidR="00F3629A" w:rsidRPr="00DA5CEE">
        <w:rPr>
          <w:rFonts w:ascii="Arial" w:hAnsi="Arial" w:cs="Arial"/>
        </w:rPr>
        <w:t xml:space="preserve"> used</w:t>
      </w:r>
      <w:r w:rsidRPr="00DA5CEE">
        <w:rPr>
          <w:rFonts w:ascii="Arial" w:hAnsi="Arial" w:cs="Arial"/>
        </w:rPr>
        <w:t xml:space="preserve"> </w:t>
      </w:r>
      <w:r w:rsidR="00F3629A" w:rsidRPr="00DA5CEE">
        <w:rPr>
          <w:rFonts w:ascii="Arial" w:hAnsi="Arial" w:cs="Arial"/>
        </w:rPr>
        <w:t>for grammar</w:t>
      </w:r>
      <w:r w:rsidR="00420F09" w:rsidRPr="00DA5CEE">
        <w:rPr>
          <w:rFonts w:ascii="Arial" w:hAnsi="Arial" w:cs="Arial"/>
        </w:rPr>
        <w:t xml:space="preserve"> and</w:t>
      </w:r>
      <w:r w:rsidR="00F3629A" w:rsidRPr="00DA5CEE">
        <w:rPr>
          <w:rFonts w:ascii="Arial" w:hAnsi="Arial" w:cs="Arial"/>
        </w:rPr>
        <w:t xml:space="preserve"> punctuation lessons</w:t>
      </w:r>
      <w:r w:rsidR="00E00575" w:rsidRPr="00DA5CEE">
        <w:rPr>
          <w:rFonts w:ascii="Arial" w:hAnsi="Arial" w:cs="Arial"/>
        </w:rPr>
        <w:t xml:space="preserve"> (see </w:t>
      </w:r>
      <w:r w:rsidR="00F70FF7">
        <w:rPr>
          <w:rFonts w:ascii="Arial" w:hAnsi="Arial" w:cs="Arial"/>
        </w:rPr>
        <w:t>Appendix</w:t>
      </w:r>
      <w:r w:rsidR="00E00575" w:rsidRPr="00DA5CEE">
        <w:rPr>
          <w:rFonts w:ascii="Arial" w:hAnsi="Arial" w:cs="Arial"/>
        </w:rPr>
        <w:t>)</w:t>
      </w:r>
      <w:r w:rsidR="00F70FF7">
        <w:rPr>
          <w:rFonts w:ascii="Arial" w:hAnsi="Arial" w:cs="Arial"/>
        </w:rPr>
        <w:t>.</w:t>
      </w:r>
    </w:p>
    <w:p w14:paraId="7DF9759D" w14:textId="77777777" w:rsidR="00F3629A" w:rsidRPr="00DA5CEE" w:rsidRDefault="00F3629A" w:rsidP="00DA5CEE">
      <w:pPr>
        <w:spacing w:after="120" w:line="240" w:lineRule="auto"/>
        <w:rPr>
          <w:rFonts w:ascii="Arial" w:hAnsi="Arial" w:cs="Arial"/>
        </w:rPr>
      </w:pPr>
      <w:r w:rsidRPr="00DA5CEE">
        <w:rPr>
          <w:rFonts w:ascii="Arial" w:hAnsi="Arial" w:cs="Arial"/>
        </w:rPr>
        <w:t xml:space="preserve">Incidental (or short) writing, entry writes and exit writes </w:t>
      </w:r>
      <w:r w:rsidR="00420F09" w:rsidRPr="00DA5CEE">
        <w:rPr>
          <w:rFonts w:ascii="Arial" w:hAnsi="Arial" w:cs="Arial"/>
        </w:rPr>
        <w:t>should</w:t>
      </w:r>
      <w:r w:rsidRPr="00DA5CEE">
        <w:rPr>
          <w:rFonts w:ascii="Arial" w:hAnsi="Arial" w:cs="Arial"/>
        </w:rPr>
        <w:t xml:space="preserve"> be </w:t>
      </w:r>
      <w:r w:rsidR="004722B2" w:rsidRPr="00DA5CEE">
        <w:rPr>
          <w:rFonts w:ascii="Arial" w:hAnsi="Arial" w:cs="Arial"/>
        </w:rPr>
        <w:t>‘</w:t>
      </w:r>
      <w:r w:rsidRPr="00DA5CEE">
        <w:rPr>
          <w:rFonts w:ascii="Arial" w:hAnsi="Arial" w:cs="Arial"/>
        </w:rPr>
        <w:t>deep</w:t>
      </w:r>
      <w:r w:rsidR="004722B2" w:rsidRPr="00DA5CEE">
        <w:rPr>
          <w:rFonts w:ascii="Arial" w:hAnsi="Arial" w:cs="Arial"/>
        </w:rPr>
        <w:t>-</w:t>
      </w:r>
      <w:r w:rsidRPr="00DA5CEE">
        <w:rPr>
          <w:rFonts w:ascii="Arial" w:hAnsi="Arial" w:cs="Arial"/>
        </w:rPr>
        <w:t>marked</w:t>
      </w:r>
      <w:r w:rsidR="004722B2" w:rsidRPr="00DA5CEE">
        <w:rPr>
          <w:rFonts w:ascii="Arial" w:hAnsi="Arial" w:cs="Arial"/>
        </w:rPr>
        <w:t>’</w:t>
      </w:r>
      <w:r w:rsidRPr="00DA5CEE">
        <w:rPr>
          <w:rFonts w:ascii="Arial" w:hAnsi="Arial" w:cs="Arial"/>
        </w:rPr>
        <w:t xml:space="preserve"> – using conferencing </w:t>
      </w:r>
      <w:r w:rsidR="000347ED" w:rsidRPr="00DA5CEE">
        <w:rPr>
          <w:rFonts w:ascii="Arial" w:hAnsi="Arial" w:cs="Arial"/>
        </w:rPr>
        <w:t>or retrospective</w:t>
      </w:r>
      <w:r w:rsidRPr="00DA5CEE">
        <w:rPr>
          <w:rFonts w:ascii="Arial" w:hAnsi="Arial" w:cs="Arial"/>
        </w:rPr>
        <w:t xml:space="preserve"> teacher </w:t>
      </w:r>
      <w:r w:rsidR="004C0A32" w:rsidRPr="00DA5CEE">
        <w:rPr>
          <w:rFonts w:ascii="Arial" w:hAnsi="Arial" w:cs="Arial"/>
        </w:rPr>
        <w:t>feedback</w:t>
      </w:r>
      <w:r w:rsidR="00EB0CD3" w:rsidRPr="00DA5CEE">
        <w:rPr>
          <w:rFonts w:ascii="Arial" w:hAnsi="Arial" w:cs="Arial"/>
        </w:rPr>
        <w:t>. Child</w:t>
      </w:r>
      <w:r w:rsidR="004C0A32" w:rsidRPr="00DA5CEE">
        <w:rPr>
          <w:rFonts w:ascii="Arial" w:hAnsi="Arial" w:cs="Arial"/>
        </w:rPr>
        <w:t>ren</w:t>
      </w:r>
      <w:r w:rsidR="00EB0CD3" w:rsidRPr="00DA5CEE">
        <w:rPr>
          <w:rFonts w:ascii="Arial" w:hAnsi="Arial" w:cs="Arial"/>
        </w:rPr>
        <w:t xml:space="preserve"> receive specific verbal or written feedback</w:t>
      </w:r>
      <w:r w:rsidR="000347ED" w:rsidRPr="00DA5CEE">
        <w:rPr>
          <w:rFonts w:ascii="Arial" w:hAnsi="Arial" w:cs="Arial"/>
        </w:rPr>
        <w:t xml:space="preserve"> linked to the learning intention and success criteria</w:t>
      </w:r>
      <w:r w:rsidR="00F70FF7">
        <w:rPr>
          <w:rFonts w:ascii="Arial" w:hAnsi="Arial" w:cs="Arial"/>
        </w:rPr>
        <w:t>.</w:t>
      </w:r>
    </w:p>
    <w:p w14:paraId="662203F8" w14:textId="77777777" w:rsidR="0069475D" w:rsidRPr="00DA5CEE" w:rsidRDefault="0069475D" w:rsidP="0069475D">
      <w:pPr>
        <w:spacing w:after="120" w:line="240" w:lineRule="auto"/>
        <w:rPr>
          <w:rFonts w:ascii="Arial" w:hAnsi="Arial" w:cs="Arial"/>
        </w:rPr>
      </w:pPr>
      <w:r w:rsidRPr="00DA5CEE">
        <w:rPr>
          <w:rFonts w:ascii="Arial" w:hAnsi="Arial" w:cs="Arial"/>
        </w:rPr>
        <w:t xml:space="preserve">For extended writing across the curriculum, which </w:t>
      </w:r>
      <w:r>
        <w:rPr>
          <w:rFonts w:ascii="Arial" w:hAnsi="Arial" w:cs="Arial"/>
        </w:rPr>
        <w:t>is also considered</w:t>
      </w:r>
      <w:r w:rsidRPr="00DA5CEE">
        <w:rPr>
          <w:rFonts w:ascii="Arial" w:hAnsi="Arial" w:cs="Arial"/>
        </w:rPr>
        <w:t xml:space="preserve"> ‘short writing’, teacher feedback should respond principally to the application of knowledge within the chosen genre, as well as picking up any significant areas of weakness in the use of grammar and punctuation.</w:t>
      </w:r>
    </w:p>
    <w:p w14:paraId="41FF1C48" w14:textId="77777777" w:rsidR="00F3629A" w:rsidRPr="00DA5CEE" w:rsidRDefault="00F3629A" w:rsidP="00DA5CEE">
      <w:pPr>
        <w:spacing w:after="120" w:line="240" w:lineRule="auto"/>
        <w:rPr>
          <w:rFonts w:ascii="Arial" w:hAnsi="Arial" w:cs="Arial"/>
        </w:rPr>
      </w:pPr>
      <w:r w:rsidRPr="00DA5CEE">
        <w:rPr>
          <w:rFonts w:ascii="Arial" w:hAnsi="Arial" w:cs="Arial"/>
        </w:rPr>
        <w:t xml:space="preserve">Children </w:t>
      </w:r>
      <w:r w:rsidR="00420F09" w:rsidRPr="00DA5CEE">
        <w:rPr>
          <w:rFonts w:ascii="Arial" w:hAnsi="Arial" w:cs="Arial"/>
        </w:rPr>
        <w:t>should</w:t>
      </w:r>
      <w:r w:rsidRPr="00DA5CEE">
        <w:rPr>
          <w:rFonts w:ascii="Arial" w:hAnsi="Arial" w:cs="Arial"/>
        </w:rPr>
        <w:t xml:space="preserve"> </w:t>
      </w:r>
      <w:r w:rsidR="00420F09" w:rsidRPr="00DA5CEE">
        <w:rPr>
          <w:rFonts w:ascii="Arial" w:hAnsi="Arial" w:cs="Arial"/>
          <w:b/>
        </w:rPr>
        <w:t>always</w:t>
      </w:r>
      <w:r w:rsidRPr="00DA5CEE">
        <w:rPr>
          <w:rFonts w:ascii="Arial" w:hAnsi="Arial" w:cs="Arial"/>
        </w:rPr>
        <w:t xml:space="preserve"> leave </w:t>
      </w:r>
      <w:r w:rsidR="00E00575" w:rsidRPr="00DA5CEE">
        <w:rPr>
          <w:rFonts w:ascii="Arial" w:hAnsi="Arial" w:cs="Arial"/>
        </w:rPr>
        <w:t xml:space="preserve">a </w:t>
      </w:r>
      <w:r w:rsidRPr="00DA5CEE">
        <w:rPr>
          <w:rFonts w:ascii="Arial" w:hAnsi="Arial" w:cs="Arial"/>
        </w:rPr>
        <w:t xml:space="preserve">blank left page for long or short writing </w:t>
      </w:r>
      <w:r w:rsidR="00E00575" w:rsidRPr="00DA5CEE">
        <w:rPr>
          <w:rFonts w:ascii="Arial" w:hAnsi="Arial" w:cs="Arial"/>
        </w:rPr>
        <w:t xml:space="preserve">to leave sufficient space for their own editing and </w:t>
      </w:r>
      <w:r w:rsidRPr="00DA5CEE">
        <w:rPr>
          <w:rFonts w:ascii="Arial" w:hAnsi="Arial" w:cs="Arial"/>
        </w:rPr>
        <w:t>for teacher/</w:t>
      </w:r>
      <w:r w:rsidR="00E00575" w:rsidRPr="00DA5CEE">
        <w:rPr>
          <w:rFonts w:ascii="Arial" w:hAnsi="Arial" w:cs="Arial"/>
        </w:rPr>
        <w:t xml:space="preserve"> </w:t>
      </w:r>
      <w:r w:rsidRPr="00DA5CEE">
        <w:rPr>
          <w:rFonts w:ascii="Arial" w:hAnsi="Arial" w:cs="Arial"/>
        </w:rPr>
        <w:t>peer feedback</w:t>
      </w:r>
      <w:r w:rsidR="00F70FF7">
        <w:rPr>
          <w:rFonts w:ascii="Arial" w:hAnsi="Arial" w:cs="Arial"/>
        </w:rPr>
        <w:t>.</w:t>
      </w:r>
    </w:p>
    <w:p w14:paraId="72ECD22A" w14:textId="77777777" w:rsidR="00F3629A" w:rsidRPr="00420F09" w:rsidRDefault="00F3629A" w:rsidP="00F70FF7">
      <w:pPr>
        <w:spacing w:after="120" w:line="240" w:lineRule="auto"/>
        <w:rPr>
          <w:rFonts w:ascii="Arial" w:hAnsi="Arial" w:cs="Arial"/>
        </w:rPr>
      </w:pPr>
      <w:r w:rsidRPr="00420F09">
        <w:rPr>
          <w:rFonts w:ascii="Arial" w:hAnsi="Arial" w:cs="Arial"/>
        </w:rPr>
        <w:t xml:space="preserve">Marking codes to be uniform throughout the </w:t>
      </w:r>
      <w:r w:rsidR="00B2170F" w:rsidRPr="00420F09">
        <w:rPr>
          <w:rFonts w:ascii="Arial" w:hAnsi="Arial" w:cs="Arial"/>
        </w:rPr>
        <w:t>school</w:t>
      </w:r>
      <w:r w:rsidR="00E00575">
        <w:rPr>
          <w:rFonts w:ascii="Arial" w:hAnsi="Arial" w:cs="Arial"/>
        </w:rPr>
        <w:t xml:space="preserve"> </w:t>
      </w:r>
      <w:r w:rsidR="00F70FF7" w:rsidRPr="00DA5CEE">
        <w:rPr>
          <w:rFonts w:ascii="Arial" w:hAnsi="Arial" w:cs="Arial"/>
        </w:rPr>
        <w:t xml:space="preserve">(see </w:t>
      </w:r>
      <w:r w:rsidR="00F70FF7">
        <w:rPr>
          <w:rFonts w:ascii="Arial" w:hAnsi="Arial" w:cs="Arial"/>
        </w:rPr>
        <w:t>Appendix</w:t>
      </w:r>
      <w:r w:rsidR="00F70FF7" w:rsidRPr="00DA5CEE">
        <w:rPr>
          <w:rFonts w:ascii="Arial" w:hAnsi="Arial" w:cs="Arial"/>
        </w:rPr>
        <w:t>)</w:t>
      </w:r>
      <w:r w:rsidR="00F70FF7">
        <w:rPr>
          <w:rFonts w:ascii="Arial" w:hAnsi="Arial" w:cs="Arial"/>
        </w:rPr>
        <w:t>.</w:t>
      </w:r>
    </w:p>
    <w:p w14:paraId="02479790" w14:textId="77777777" w:rsidR="00EB0CD3" w:rsidRPr="00DA5CEE" w:rsidRDefault="00BE053E" w:rsidP="00DA5CEE">
      <w:pPr>
        <w:spacing w:after="120" w:line="240" w:lineRule="auto"/>
        <w:rPr>
          <w:rFonts w:ascii="Arial" w:hAnsi="Arial" w:cs="Arial"/>
        </w:rPr>
      </w:pPr>
      <w:r>
        <w:rPr>
          <w:rFonts w:ascii="Arial" w:hAnsi="Arial" w:cs="Arial"/>
        </w:rPr>
        <w:t>Provide c</w:t>
      </w:r>
      <w:r w:rsidR="00EB0CD3" w:rsidRPr="00DA5CEE">
        <w:rPr>
          <w:rFonts w:ascii="Arial" w:hAnsi="Arial" w:cs="Arial"/>
        </w:rPr>
        <w:t xml:space="preserve">hild-friendly success criteria </w:t>
      </w:r>
      <w:r>
        <w:rPr>
          <w:rFonts w:ascii="Arial" w:hAnsi="Arial" w:cs="Arial"/>
        </w:rPr>
        <w:t>to facilitate</w:t>
      </w:r>
      <w:r w:rsidR="00EB0CD3" w:rsidRPr="00DA5CEE">
        <w:rPr>
          <w:rFonts w:ascii="Arial" w:hAnsi="Arial" w:cs="Arial"/>
        </w:rPr>
        <w:t xml:space="preserve"> self/</w:t>
      </w:r>
      <w:r w:rsidR="00E00575" w:rsidRPr="00DA5CEE">
        <w:rPr>
          <w:rFonts w:ascii="Arial" w:hAnsi="Arial" w:cs="Arial"/>
        </w:rPr>
        <w:t xml:space="preserve"> </w:t>
      </w:r>
      <w:r w:rsidR="00EB0CD3" w:rsidRPr="00DA5CEE">
        <w:rPr>
          <w:rFonts w:ascii="Arial" w:hAnsi="Arial" w:cs="Arial"/>
        </w:rPr>
        <w:t>peer/</w:t>
      </w:r>
      <w:r w:rsidR="00E00575" w:rsidRPr="00DA5CEE">
        <w:rPr>
          <w:rFonts w:ascii="Arial" w:hAnsi="Arial" w:cs="Arial"/>
        </w:rPr>
        <w:t xml:space="preserve"> </w:t>
      </w:r>
      <w:r w:rsidR="00EB0CD3" w:rsidRPr="00DA5CEE">
        <w:rPr>
          <w:rFonts w:ascii="Arial" w:hAnsi="Arial" w:cs="Arial"/>
        </w:rPr>
        <w:t>teacher feedback</w:t>
      </w:r>
      <w:r w:rsidR="00F70FF7">
        <w:rPr>
          <w:rFonts w:ascii="Arial" w:hAnsi="Arial" w:cs="Arial"/>
        </w:rPr>
        <w:t>;</w:t>
      </w:r>
    </w:p>
    <w:p w14:paraId="0F8E1DFF" w14:textId="77777777" w:rsidR="00232257" w:rsidRPr="00F70FF7" w:rsidRDefault="00232257" w:rsidP="00420F09">
      <w:pPr>
        <w:spacing w:after="120" w:line="240" w:lineRule="auto"/>
        <w:contextualSpacing/>
        <w:rPr>
          <w:rFonts w:ascii="Arial" w:hAnsi="Arial" w:cs="Arial"/>
          <w:b/>
          <w:i/>
        </w:rPr>
      </w:pPr>
      <w:r w:rsidRPr="00F70FF7">
        <w:rPr>
          <w:rFonts w:ascii="Arial" w:hAnsi="Arial" w:cs="Arial"/>
          <w:b/>
          <w:i/>
        </w:rPr>
        <w:t>Maths</w:t>
      </w:r>
    </w:p>
    <w:p w14:paraId="5A217955" w14:textId="77777777" w:rsidR="00232257" w:rsidRPr="00DA5CEE" w:rsidRDefault="00BE053E" w:rsidP="00DA5CEE">
      <w:pPr>
        <w:spacing w:after="120" w:line="240" w:lineRule="auto"/>
        <w:rPr>
          <w:rFonts w:ascii="Arial" w:hAnsi="Arial" w:cs="Arial"/>
        </w:rPr>
      </w:pPr>
      <w:r>
        <w:rPr>
          <w:rFonts w:ascii="Arial" w:hAnsi="Arial" w:cs="Arial"/>
        </w:rPr>
        <w:lastRenderedPageBreak/>
        <w:t>The t</w:t>
      </w:r>
      <w:r w:rsidR="00232257" w:rsidRPr="00DA5CEE">
        <w:rPr>
          <w:rFonts w:ascii="Arial" w:hAnsi="Arial" w:cs="Arial"/>
        </w:rPr>
        <w:t>riangle system</w:t>
      </w:r>
      <w:r w:rsidR="00C70DD4" w:rsidRPr="00DA5CEE">
        <w:rPr>
          <w:rFonts w:ascii="Arial" w:hAnsi="Arial" w:cs="Arial"/>
        </w:rPr>
        <w:t xml:space="preserve"> </w:t>
      </w:r>
      <w:r w:rsidR="00E00575" w:rsidRPr="00DA5CEE">
        <w:rPr>
          <w:rFonts w:ascii="Arial" w:hAnsi="Arial" w:cs="Arial"/>
        </w:rPr>
        <w:t xml:space="preserve">should be </w:t>
      </w:r>
      <w:r w:rsidR="00232257" w:rsidRPr="00DA5CEE">
        <w:rPr>
          <w:rFonts w:ascii="Arial" w:hAnsi="Arial" w:cs="Arial"/>
        </w:rPr>
        <w:t>used by teachers</w:t>
      </w:r>
      <w:r w:rsidR="00110782" w:rsidRPr="00DA5CEE">
        <w:rPr>
          <w:rFonts w:ascii="Arial" w:hAnsi="Arial" w:cs="Arial"/>
        </w:rPr>
        <w:t xml:space="preserve"> for all lessons</w:t>
      </w:r>
      <w:r w:rsidR="00E00575" w:rsidRPr="00DA5CEE">
        <w:rPr>
          <w:rFonts w:ascii="Arial" w:hAnsi="Arial" w:cs="Arial"/>
        </w:rPr>
        <w:t xml:space="preserve"> (see </w:t>
      </w:r>
      <w:r w:rsidR="00F70FF7">
        <w:rPr>
          <w:rFonts w:ascii="Arial" w:hAnsi="Arial" w:cs="Arial"/>
        </w:rPr>
        <w:t>Appendix</w:t>
      </w:r>
      <w:r w:rsidR="00E00575" w:rsidRPr="00DA5CEE">
        <w:rPr>
          <w:rFonts w:ascii="Arial" w:hAnsi="Arial" w:cs="Arial"/>
        </w:rPr>
        <w:t>)</w:t>
      </w:r>
      <w:r w:rsidR="00F70FF7">
        <w:rPr>
          <w:rFonts w:ascii="Arial" w:hAnsi="Arial" w:cs="Arial"/>
        </w:rPr>
        <w:t>.</w:t>
      </w:r>
    </w:p>
    <w:p w14:paraId="51389D7A" w14:textId="77777777" w:rsidR="00F70FF7" w:rsidRPr="00DA5CEE" w:rsidRDefault="00232257" w:rsidP="00F70FF7">
      <w:pPr>
        <w:spacing w:after="120" w:line="240" w:lineRule="auto"/>
        <w:rPr>
          <w:rFonts w:ascii="Arial" w:hAnsi="Arial" w:cs="Arial"/>
        </w:rPr>
      </w:pPr>
      <w:r w:rsidRPr="00DA5CEE">
        <w:rPr>
          <w:rFonts w:ascii="Arial" w:hAnsi="Arial" w:cs="Arial"/>
        </w:rPr>
        <w:t xml:space="preserve">When </w:t>
      </w:r>
      <w:r w:rsidR="00F70FF7">
        <w:rPr>
          <w:rFonts w:ascii="Arial" w:hAnsi="Arial" w:cs="Arial"/>
        </w:rPr>
        <w:t>appropriate</w:t>
      </w:r>
      <w:r w:rsidRPr="00DA5CEE">
        <w:rPr>
          <w:rFonts w:ascii="Arial" w:hAnsi="Arial" w:cs="Arial"/>
        </w:rPr>
        <w:t>, child</w:t>
      </w:r>
      <w:r w:rsidR="00BE053E">
        <w:rPr>
          <w:rFonts w:ascii="Arial" w:hAnsi="Arial" w:cs="Arial"/>
        </w:rPr>
        <w:t>ren</w:t>
      </w:r>
      <w:r w:rsidRPr="00DA5CEE">
        <w:rPr>
          <w:rFonts w:ascii="Arial" w:hAnsi="Arial" w:cs="Arial"/>
        </w:rPr>
        <w:t xml:space="preserve"> self-assess the</w:t>
      </w:r>
      <w:r w:rsidR="00F70FF7">
        <w:rPr>
          <w:rFonts w:ascii="Arial" w:hAnsi="Arial" w:cs="Arial"/>
        </w:rPr>
        <w:t>ir</w:t>
      </w:r>
      <w:r w:rsidRPr="00DA5CEE">
        <w:rPr>
          <w:rFonts w:ascii="Arial" w:hAnsi="Arial" w:cs="Arial"/>
        </w:rPr>
        <w:t xml:space="preserve"> learning using </w:t>
      </w:r>
      <w:r w:rsidR="00BE053E">
        <w:rPr>
          <w:rFonts w:ascii="Arial" w:hAnsi="Arial" w:cs="Arial"/>
        </w:rPr>
        <w:t>f</w:t>
      </w:r>
      <w:r w:rsidRPr="00DA5CEE">
        <w:rPr>
          <w:rFonts w:ascii="Arial" w:hAnsi="Arial" w:cs="Arial"/>
        </w:rPr>
        <w:t>ace</w:t>
      </w:r>
      <w:r w:rsidR="004722B2" w:rsidRPr="00DA5CEE">
        <w:rPr>
          <w:rFonts w:ascii="Arial" w:hAnsi="Arial" w:cs="Arial"/>
        </w:rPr>
        <w:t xml:space="preserve"> symbols</w:t>
      </w:r>
      <w:r w:rsidR="00F70FF7">
        <w:rPr>
          <w:rFonts w:ascii="Arial" w:hAnsi="Arial" w:cs="Arial"/>
        </w:rPr>
        <w:t xml:space="preserve"> </w:t>
      </w:r>
      <w:r w:rsidR="00F70FF7" w:rsidRPr="00DA5CEE">
        <w:rPr>
          <w:rFonts w:ascii="Arial" w:hAnsi="Arial" w:cs="Arial"/>
        </w:rPr>
        <w:t xml:space="preserve">(see </w:t>
      </w:r>
      <w:r w:rsidR="00F70FF7">
        <w:rPr>
          <w:rFonts w:ascii="Arial" w:hAnsi="Arial" w:cs="Arial"/>
        </w:rPr>
        <w:t>Appendix</w:t>
      </w:r>
      <w:r w:rsidR="00F70FF7" w:rsidRPr="00DA5CEE">
        <w:rPr>
          <w:rFonts w:ascii="Arial" w:hAnsi="Arial" w:cs="Arial"/>
        </w:rPr>
        <w:t>)</w:t>
      </w:r>
      <w:r w:rsidR="00F70FF7">
        <w:rPr>
          <w:rFonts w:ascii="Arial" w:hAnsi="Arial" w:cs="Arial"/>
        </w:rPr>
        <w:t>.</w:t>
      </w:r>
    </w:p>
    <w:p w14:paraId="03FE24DF" w14:textId="77777777" w:rsidR="00CC1858" w:rsidRPr="00DA5CEE" w:rsidRDefault="00CC1858" w:rsidP="00DA5CEE">
      <w:pPr>
        <w:spacing w:after="120" w:line="240" w:lineRule="auto"/>
        <w:rPr>
          <w:rFonts w:ascii="Arial" w:hAnsi="Arial" w:cs="Arial"/>
        </w:rPr>
      </w:pPr>
      <w:r w:rsidRPr="00DA5CEE">
        <w:rPr>
          <w:rFonts w:ascii="Arial" w:hAnsi="Arial" w:cs="Arial"/>
        </w:rPr>
        <w:t xml:space="preserve">All work needs to be teacher, peer or self-marked (teachers </w:t>
      </w:r>
      <w:r w:rsidR="00BE053E">
        <w:rPr>
          <w:rFonts w:ascii="Arial" w:hAnsi="Arial" w:cs="Arial"/>
        </w:rPr>
        <w:t>should</w:t>
      </w:r>
      <w:r w:rsidRPr="00DA5CEE">
        <w:rPr>
          <w:rFonts w:ascii="Arial" w:hAnsi="Arial" w:cs="Arial"/>
        </w:rPr>
        <w:t xml:space="preserve"> a</w:t>
      </w:r>
      <w:r w:rsidR="00BE053E">
        <w:rPr>
          <w:rFonts w:ascii="Arial" w:hAnsi="Arial" w:cs="Arial"/>
        </w:rPr>
        <w:t>chieve</w:t>
      </w:r>
      <w:r w:rsidRPr="00DA5CEE">
        <w:rPr>
          <w:rFonts w:ascii="Arial" w:hAnsi="Arial" w:cs="Arial"/>
        </w:rPr>
        <w:t xml:space="preserve"> a balance over time)</w:t>
      </w:r>
      <w:r w:rsidR="00F70FF7">
        <w:rPr>
          <w:rFonts w:ascii="Arial" w:hAnsi="Arial" w:cs="Arial"/>
        </w:rPr>
        <w:t>.</w:t>
      </w:r>
    </w:p>
    <w:p w14:paraId="47D9206E" w14:textId="77777777" w:rsidR="00F70FF7" w:rsidRPr="00DA5CEE" w:rsidRDefault="004935D1" w:rsidP="00F70FF7">
      <w:pPr>
        <w:spacing w:after="120" w:line="240" w:lineRule="auto"/>
        <w:rPr>
          <w:rFonts w:ascii="Arial" w:hAnsi="Arial" w:cs="Arial"/>
        </w:rPr>
      </w:pPr>
      <w:r w:rsidRPr="00DA5CEE">
        <w:rPr>
          <w:rFonts w:ascii="Arial" w:hAnsi="Arial" w:cs="Arial"/>
        </w:rPr>
        <w:t xml:space="preserve">Marking codes </w:t>
      </w:r>
      <w:r w:rsidR="00BE053E">
        <w:rPr>
          <w:rFonts w:ascii="Arial" w:hAnsi="Arial" w:cs="Arial"/>
        </w:rPr>
        <w:t xml:space="preserve">should be </w:t>
      </w:r>
      <w:r w:rsidR="00E00575" w:rsidRPr="00DA5CEE">
        <w:rPr>
          <w:rFonts w:ascii="Arial" w:hAnsi="Arial" w:cs="Arial"/>
        </w:rPr>
        <w:t xml:space="preserve">used by teachers for all lessons </w:t>
      </w:r>
      <w:r w:rsidR="00F70FF7" w:rsidRPr="00DA5CEE">
        <w:rPr>
          <w:rFonts w:ascii="Arial" w:hAnsi="Arial" w:cs="Arial"/>
        </w:rPr>
        <w:t xml:space="preserve">(see </w:t>
      </w:r>
      <w:r w:rsidR="00F70FF7">
        <w:rPr>
          <w:rFonts w:ascii="Arial" w:hAnsi="Arial" w:cs="Arial"/>
        </w:rPr>
        <w:t>Appendix</w:t>
      </w:r>
      <w:r w:rsidR="00F70FF7" w:rsidRPr="00DA5CEE">
        <w:rPr>
          <w:rFonts w:ascii="Arial" w:hAnsi="Arial" w:cs="Arial"/>
        </w:rPr>
        <w:t>)</w:t>
      </w:r>
      <w:r w:rsidR="00F70FF7">
        <w:rPr>
          <w:rFonts w:ascii="Arial" w:hAnsi="Arial" w:cs="Arial"/>
        </w:rPr>
        <w:t>.</w:t>
      </w:r>
    </w:p>
    <w:p w14:paraId="6FBDF63F" w14:textId="77777777" w:rsidR="004935D1" w:rsidRPr="00DA5CEE" w:rsidRDefault="004935D1" w:rsidP="00DA5CEE">
      <w:pPr>
        <w:spacing w:after="120" w:line="240" w:lineRule="auto"/>
        <w:rPr>
          <w:rFonts w:ascii="Arial" w:hAnsi="Arial" w:cs="Arial"/>
        </w:rPr>
      </w:pPr>
      <w:r w:rsidRPr="00DA5CEE">
        <w:rPr>
          <w:rFonts w:ascii="Arial" w:hAnsi="Arial" w:cs="Arial"/>
        </w:rPr>
        <w:t xml:space="preserve">Teacher provides </w:t>
      </w:r>
      <w:r w:rsidR="004C0A32" w:rsidRPr="00DA5CEE">
        <w:rPr>
          <w:rFonts w:ascii="Arial" w:hAnsi="Arial" w:cs="Arial"/>
        </w:rPr>
        <w:t>written or verbal feedback for problem-solving and investigations</w:t>
      </w:r>
      <w:r w:rsidR="00F70FF7">
        <w:rPr>
          <w:rFonts w:ascii="Arial" w:hAnsi="Arial" w:cs="Arial"/>
        </w:rPr>
        <w:t>.</w:t>
      </w:r>
    </w:p>
    <w:p w14:paraId="659CCA5E" w14:textId="77777777" w:rsidR="004C0A32" w:rsidRPr="00DA5CEE" w:rsidRDefault="004C0A32" w:rsidP="00DA5CEE">
      <w:pPr>
        <w:spacing w:after="120" w:line="240" w:lineRule="auto"/>
        <w:rPr>
          <w:rFonts w:ascii="Arial" w:hAnsi="Arial" w:cs="Arial"/>
        </w:rPr>
      </w:pPr>
      <w:r w:rsidRPr="00DA5CEE">
        <w:rPr>
          <w:rFonts w:ascii="Arial" w:hAnsi="Arial" w:cs="Arial"/>
        </w:rPr>
        <w:t>Marking should be done ‘in the moment’ during and/or at the end of the lesson</w:t>
      </w:r>
      <w:r w:rsidR="00F70FF7">
        <w:rPr>
          <w:rFonts w:ascii="Arial" w:hAnsi="Arial" w:cs="Arial"/>
        </w:rPr>
        <w:t>.</w:t>
      </w:r>
    </w:p>
    <w:p w14:paraId="4B0C5F2D" w14:textId="77777777" w:rsidR="00110782" w:rsidRPr="00DA5CEE" w:rsidRDefault="00110782" w:rsidP="00DA5CEE">
      <w:pPr>
        <w:spacing w:after="120" w:line="240" w:lineRule="auto"/>
        <w:rPr>
          <w:rFonts w:ascii="Arial" w:hAnsi="Arial" w:cs="Arial"/>
        </w:rPr>
      </w:pPr>
      <w:r w:rsidRPr="00DA5CEE">
        <w:rPr>
          <w:rFonts w:ascii="Arial" w:hAnsi="Arial" w:cs="Arial"/>
        </w:rPr>
        <w:t xml:space="preserve">Children </w:t>
      </w:r>
      <w:r w:rsidR="00510846">
        <w:rPr>
          <w:rFonts w:ascii="Arial" w:hAnsi="Arial" w:cs="Arial"/>
        </w:rPr>
        <w:t>can</w:t>
      </w:r>
      <w:r w:rsidRPr="00DA5CEE">
        <w:rPr>
          <w:rFonts w:ascii="Arial" w:hAnsi="Arial" w:cs="Arial"/>
        </w:rPr>
        <w:t xml:space="preserve"> reflect on general maths skills as </w:t>
      </w:r>
      <w:r w:rsidR="00510846">
        <w:rPr>
          <w:rFonts w:ascii="Arial" w:hAnsi="Arial" w:cs="Arial"/>
        </w:rPr>
        <w:t xml:space="preserve">their </w:t>
      </w:r>
      <w:r w:rsidRPr="00DA5CEE">
        <w:rPr>
          <w:rFonts w:ascii="Arial" w:hAnsi="Arial" w:cs="Arial"/>
        </w:rPr>
        <w:t>self-assessment for investigations</w:t>
      </w:r>
      <w:r w:rsidR="00F70FF7">
        <w:rPr>
          <w:rFonts w:ascii="Arial" w:hAnsi="Arial" w:cs="Arial"/>
        </w:rPr>
        <w:t>.</w:t>
      </w:r>
    </w:p>
    <w:p w14:paraId="34AC11D2" w14:textId="77777777" w:rsidR="000B3FC3" w:rsidRPr="00DA5CEE" w:rsidRDefault="000B3FC3" w:rsidP="00DA5CEE">
      <w:pPr>
        <w:spacing w:after="120" w:line="240" w:lineRule="auto"/>
        <w:rPr>
          <w:rFonts w:ascii="Arial" w:hAnsi="Arial" w:cs="Arial"/>
        </w:rPr>
      </w:pPr>
      <w:r w:rsidRPr="00DA5CEE">
        <w:rPr>
          <w:rFonts w:ascii="Arial" w:hAnsi="Arial" w:cs="Arial"/>
        </w:rPr>
        <w:t xml:space="preserve">End of unit tests (from White Rose) </w:t>
      </w:r>
      <w:r w:rsidR="00510846">
        <w:rPr>
          <w:rFonts w:ascii="Arial" w:hAnsi="Arial" w:cs="Arial"/>
        </w:rPr>
        <w:t xml:space="preserve">are </w:t>
      </w:r>
      <w:r w:rsidRPr="00DA5CEE">
        <w:rPr>
          <w:rFonts w:ascii="Arial" w:hAnsi="Arial" w:cs="Arial"/>
        </w:rPr>
        <w:t>used to assess children</w:t>
      </w:r>
      <w:r w:rsidR="00510846">
        <w:rPr>
          <w:rFonts w:ascii="Arial" w:hAnsi="Arial" w:cs="Arial"/>
        </w:rPr>
        <w:t xml:space="preserve">; </w:t>
      </w:r>
      <w:r w:rsidRPr="00DA5CEE">
        <w:rPr>
          <w:rFonts w:ascii="Arial" w:hAnsi="Arial" w:cs="Arial"/>
        </w:rPr>
        <w:t xml:space="preserve">this </w:t>
      </w:r>
      <w:r w:rsidR="00510846">
        <w:rPr>
          <w:rFonts w:ascii="Arial" w:hAnsi="Arial" w:cs="Arial"/>
        </w:rPr>
        <w:t>can</w:t>
      </w:r>
      <w:r w:rsidRPr="00DA5CEE">
        <w:rPr>
          <w:rFonts w:ascii="Arial" w:hAnsi="Arial" w:cs="Arial"/>
        </w:rPr>
        <w:t xml:space="preserve"> also provide feedback to children and teachers about the long-term learning across a unit</w:t>
      </w:r>
      <w:r w:rsidR="00F70FF7">
        <w:rPr>
          <w:rFonts w:ascii="Arial" w:hAnsi="Arial" w:cs="Arial"/>
        </w:rPr>
        <w:t>.</w:t>
      </w:r>
    </w:p>
    <w:p w14:paraId="48348246" w14:textId="77777777" w:rsidR="000B3FC3" w:rsidRPr="00F70FF7" w:rsidRDefault="000B3FC3" w:rsidP="00420F09">
      <w:pPr>
        <w:spacing w:after="120" w:line="240" w:lineRule="auto"/>
        <w:contextualSpacing/>
        <w:rPr>
          <w:rFonts w:ascii="Arial" w:hAnsi="Arial" w:cs="Arial"/>
          <w:b/>
          <w:i/>
        </w:rPr>
      </w:pPr>
      <w:r w:rsidRPr="00F70FF7">
        <w:rPr>
          <w:rFonts w:ascii="Arial" w:hAnsi="Arial" w:cs="Arial"/>
          <w:b/>
          <w:i/>
        </w:rPr>
        <w:t xml:space="preserve">Foundation Subjects </w:t>
      </w:r>
      <w:r w:rsidR="00B2170F" w:rsidRPr="00F70FF7">
        <w:rPr>
          <w:rFonts w:ascii="Arial" w:hAnsi="Arial" w:cs="Arial"/>
          <w:b/>
          <w:i/>
        </w:rPr>
        <w:t>(Topic</w:t>
      </w:r>
      <w:r w:rsidRPr="00F70FF7">
        <w:rPr>
          <w:rFonts w:ascii="Arial" w:hAnsi="Arial" w:cs="Arial"/>
          <w:b/>
          <w:i/>
        </w:rPr>
        <w:t>, RE, PSHE, Science)</w:t>
      </w:r>
    </w:p>
    <w:p w14:paraId="2176A13B" w14:textId="77777777" w:rsidR="00F70FF7" w:rsidRPr="00DA5CEE" w:rsidRDefault="00DF5DDF" w:rsidP="00F70FF7">
      <w:pPr>
        <w:spacing w:after="120" w:line="240" w:lineRule="auto"/>
        <w:rPr>
          <w:rFonts w:ascii="Arial" w:hAnsi="Arial" w:cs="Arial"/>
        </w:rPr>
      </w:pPr>
      <w:r w:rsidRPr="00420F09">
        <w:rPr>
          <w:rFonts w:ascii="Arial" w:hAnsi="Arial" w:cs="Arial"/>
        </w:rPr>
        <w:t>A</w:t>
      </w:r>
      <w:r w:rsidR="000B3FC3" w:rsidRPr="00420F09">
        <w:rPr>
          <w:rFonts w:ascii="Arial" w:hAnsi="Arial" w:cs="Arial"/>
        </w:rPr>
        <w:t xml:space="preserve">ll work </w:t>
      </w:r>
      <w:r w:rsidRPr="00420F09">
        <w:rPr>
          <w:rFonts w:ascii="Arial" w:hAnsi="Arial" w:cs="Arial"/>
        </w:rPr>
        <w:t>to</w:t>
      </w:r>
      <w:r w:rsidR="000B3FC3" w:rsidRPr="00420F09">
        <w:rPr>
          <w:rFonts w:ascii="Arial" w:hAnsi="Arial" w:cs="Arial"/>
        </w:rPr>
        <w:t xml:space="preserve"> be assessed using the triangle system</w:t>
      </w:r>
      <w:r w:rsidR="00F70FF7">
        <w:rPr>
          <w:rFonts w:ascii="Arial" w:hAnsi="Arial" w:cs="Arial"/>
        </w:rPr>
        <w:t xml:space="preserve"> </w:t>
      </w:r>
      <w:r w:rsidR="00F70FF7" w:rsidRPr="00DA5CEE">
        <w:rPr>
          <w:rFonts w:ascii="Arial" w:hAnsi="Arial" w:cs="Arial"/>
        </w:rPr>
        <w:t xml:space="preserve">(see </w:t>
      </w:r>
      <w:r w:rsidR="00F70FF7">
        <w:rPr>
          <w:rFonts w:ascii="Arial" w:hAnsi="Arial" w:cs="Arial"/>
        </w:rPr>
        <w:t>Appendix</w:t>
      </w:r>
      <w:r w:rsidR="00F70FF7" w:rsidRPr="00DA5CEE">
        <w:rPr>
          <w:rFonts w:ascii="Arial" w:hAnsi="Arial" w:cs="Arial"/>
        </w:rPr>
        <w:t>)</w:t>
      </w:r>
      <w:r w:rsidR="00F70FF7">
        <w:rPr>
          <w:rFonts w:ascii="Arial" w:hAnsi="Arial" w:cs="Arial"/>
        </w:rPr>
        <w:t>.</w:t>
      </w:r>
    </w:p>
    <w:p w14:paraId="5F141A31" w14:textId="77777777" w:rsidR="000B3FC3" w:rsidRPr="00420F09" w:rsidRDefault="000B3FC3" w:rsidP="00F70FF7">
      <w:pPr>
        <w:spacing w:after="120" w:line="240" w:lineRule="auto"/>
        <w:rPr>
          <w:rFonts w:ascii="Arial" w:hAnsi="Arial" w:cs="Arial"/>
        </w:rPr>
      </w:pPr>
      <w:r w:rsidRPr="00420F09">
        <w:rPr>
          <w:rFonts w:ascii="Arial" w:hAnsi="Arial" w:cs="Arial"/>
        </w:rPr>
        <w:t>For certain lessons, shared learning may be applicable (SL code) but teachers will need to decide</w:t>
      </w:r>
      <w:r w:rsidR="00510846">
        <w:rPr>
          <w:rFonts w:ascii="Arial" w:hAnsi="Arial" w:cs="Arial"/>
        </w:rPr>
        <w:t xml:space="preserve">, </w:t>
      </w:r>
      <w:r w:rsidR="00C97388" w:rsidRPr="00420F09">
        <w:rPr>
          <w:rFonts w:ascii="Arial" w:hAnsi="Arial" w:cs="Arial"/>
        </w:rPr>
        <w:t>after each session</w:t>
      </w:r>
      <w:r w:rsidR="00510846">
        <w:rPr>
          <w:rFonts w:ascii="Arial" w:hAnsi="Arial" w:cs="Arial"/>
        </w:rPr>
        <w:t>,</w:t>
      </w:r>
      <w:r w:rsidRPr="00420F09">
        <w:rPr>
          <w:rFonts w:ascii="Arial" w:hAnsi="Arial" w:cs="Arial"/>
        </w:rPr>
        <w:t xml:space="preserve"> if the learning has been fully, partially or not understood</w:t>
      </w:r>
      <w:r w:rsidR="00510846">
        <w:rPr>
          <w:rFonts w:ascii="Arial" w:hAnsi="Arial" w:cs="Arial"/>
        </w:rPr>
        <w:t>,</w:t>
      </w:r>
      <w:r w:rsidR="00C97388" w:rsidRPr="00420F09">
        <w:rPr>
          <w:rFonts w:ascii="Arial" w:hAnsi="Arial" w:cs="Arial"/>
        </w:rPr>
        <w:t xml:space="preserve"> using the triangle system</w:t>
      </w:r>
      <w:r w:rsidR="00510846">
        <w:rPr>
          <w:rFonts w:ascii="Arial" w:hAnsi="Arial" w:cs="Arial"/>
        </w:rPr>
        <w:t xml:space="preserve"> </w:t>
      </w:r>
      <w:r w:rsidR="00510846" w:rsidRPr="00DA5CEE">
        <w:rPr>
          <w:rFonts w:ascii="Arial" w:hAnsi="Arial" w:cs="Arial"/>
        </w:rPr>
        <w:t xml:space="preserve">(see </w:t>
      </w:r>
      <w:r w:rsidR="00510846">
        <w:rPr>
          <w:rFonts w:ascii="Arial" w:hAnsi="Arial" w:cs="Arial"/>
        </w:rPr>
        <w:t>Appendix</w:t>
      </w:r>
      <w:r w:rsidR="00510846" w:rsidRPr="00DA5CEE">
        <w:rPr>
          <w:rFonts w:ascii="Arial" w:hAnsi="Arial" w:cs="Arial"/>
        </w:rPr>
        <w:t>)</w:t>
      </w:r>
      <w:r w:rsidR="00510846">
        <w:rPr>
          <w:rFonts w:ascii="Arial" w:hAnsi="Arial" w:cs="Arial"/>
        </w:rPr>
        <w:t>.</w:t>
      </w:r>
    </w:p>
    <w:p w14:paraId="213DA7C3" w14:textId="77777777" w:rsidR="000B3FC3" w:rsidRPr="00F70FF7" w:rsidRDefault="00CD56A4" w:rsidP="00F70FF7">
      <w:pPr>
        <w:spacing w:after="120" w:line="240" w:lineRule="auto"/>
        <w:rPr>
          <w:rFonts w:ascii="Arial" w:hAnsi="Arial" w:cs="Arial"/>
        </w:rPr>
      </w:pPr>
      <w:r w:rsidRPr="00F70FF7">
        <w:rPr>
          <w:rFonts w:ascii="Arial" w:hAnsi="Arial" w:cs="Arial"/>
        </w:rPr>
        <w:t>End of unit s</w:t>
      </w:r>
      <w:r w:rsidR="000B3FC3" w:rsidRPr="00F70FF7">
        <w:rPr>
          <w:rFonts w:ascii="Arial" w:hAnsi="Arial" w:cs="Arial"/>
        </w:rPr>
        <w:t>elf-assessment</w:t>
      </w:r>
      <w:r w:rsidR="00D00618">
        <w:rPr>
          <w:rFonts w:ascii="Arial" w:hAnsi="Arial" w:cs="Arial"/>
        </w:rPr>
        <w:t xml:space="preserve">s, </w:t>
      </w:r>
      <w:r w:rsidR="000B3FC3" w:rsidRPr="00F70FF7">
        <w:rPr>
          <w:rFonts w:ascii="Arial" w:hAnsi="Arial" w:cs="Arial"/>
        </w:rPr>
        <w:t xml:space="preserve">including </w:t>
      </w:r>
      <w:r w:rsidRPr="00F70FF7">
        <w:rPr>
          <w:rFonts w:ascii="Arial" w:hAnsi="Arial" w:cs="Arial"/>
        </w:rPr>
        <w:t>quizzes</w:t>
      </w:r>
      <w:r w:rsidR="00D00618">
        <w:rPr>
          <w:rFonts w:ascii="Arial" w:hAnsi="Arial" w:cs="Arial"/>
        </w:rPr>
        <w:t>, are</w:t>
      </w:r>
      <w:r w:rsidRPr="00F70FF7">
        <w:rPr>
          <w:rFonts w:ascii="Arial" w:hAnsi="Arial" w:cs="Arial"/>
        </w:rPr>
        <w:t xml:space="preserve"> to be used in Topic, Science and PSHE</w:t>
      </w:r>
      <w:r w:rsidR="00F70FF7">
        <w:rPr>
          <w:rFonts w:ascii="Arial" w:hAnsi="Arial" w:cs="Arial"/>
        </w:rPr>
        <w:t>.</w:t>
      </w:r>
    </w:p>
    <w:p w14:paraId="5559B523" w14:textId="77777777" w:rsidR="00CD56A4" w:rsidRPr="00F70FF7" w:rsidRDefault="00CD56A4" w:rsidP="00F70FF7">
      <w:pPr>
        <w:spacing w:after="120" w:line="240" w:lineRule="auto"/>
        <w:rPr>
          <w:rFonts w:ascii="Arial" w:hAnsi="Arial" w:cs="Arial"/>
        </w:rPr>
      </w:pPr>
      <w:r w:rsidRPr="00F70FF7">
        <w:rPr>
          <w:rFonts w:ascii="Arial" w:hAnsi="Arial" w:cs="Arial"/>
        </w:rPr>
        <w:t xml:space="preserve">RE has an </w:t>
      </w:r>
      <w:r w:rsidR="006E20FF" w:rsidRPr="00F70FF7">
        <w:rPr>
          <w:rFonts w:ascii="Arial" w:hAnsi="Arial" w:cs="Arial"/>
        </w:rPr>
        <w:t>‘</w:t>
      </w:r>
      <w:r w:rsidRPr="00F70FF7">
        <w:rPr>
          <w:rFonts w:ascii="Arial" w:hAnsi="Arial" w:cs="Arial"/>
        </w:rPr>
        <w:t>expression</w:t>
      </w:r>
      <w:r w:rsidR="006E20FF" w:rsidRPr="00F70FF7">
        <w:rPr>
          <w:rFonts w:ascii="Arial" w:hAnsi="Arial" w:cs="Arial"/>
        </w:rPr>
        <w:t>’</w:t>
      </w:r>
      <w:r w:rsidRPr="00F70FF7">
        <w:rPr>
          <w:rFonts w:ascii="Arial" w:hAnsi="Arial" w:cs="Arial"/>
        </w:rPr>
        <w:t xml:space="preserve"> lesson </w:t>
      </w:r>
      <w:r w:rsidR="006E20FF" w:rsidRPr="00F70FF7">
        <w:rPr>
          <w:rFonts w:ascii="Arial" w:hAnsi="Arial" w:cs="Arial"/>
        </w:rPr>
        <w:t xml:space="preserve">at the end of each unit </w:t>
      </w:r>
      <w:r w:rsidRPr="00F70FF7">
        <w:rPr>
          <w:rFonts w:ascii="Arial" w:hAnsi="Arial" w:cs="Arial"/>
        </w:rPr>
        <w:t xml:space="preserve">which acts as </w:t>
      </w:r>
      <w:r w:rsidR="006E20FF" w:rsidRPr="00F70FF7">
        <w:rPr>
          <w:rFonts w:ascii="Arial" w:hAnsi="Arial" w:cs="Arial"/>
        </w:rPr>
        <w:t>a form of</w:t>
      </w:r>
      <w:r w:rsidR="00DF5DDF" w:rsidRPr="00F70FF7">
        <w:rPr>
          <w:rFonts w:ascii="Arial" w:hAnsi="Arial" w:cs="Arial"/>
        </w:rPr>
        <w:t xml:space="preserve"> final</w:t>
      </w:r>
      <w:r w:rsidR="006E20FF" w:rsidRPr="00F70FF7">
        <w:rPr>
          <w:rFonts w:ascii="Arial" w:hAnsi="Arial" w:cs="Arial"/>
        </w:rPr>
        <w:t xml:space="preserve"> assessment</w:t>
      </w:r>
      <w:r w:rsidR="00F70FF7">
        <w:rPr>
          <w:rFonts w:ascii="Arial" w:hAnsi="Arial" w:cs="Arial"/>
        </w:rPr>
        <w:t>.</w:t>
      </w:r>
    </w:p>
    <w:p w14:paraId="6D86DCA0" w14:textId="77777777" w:rsidR="00CD7A72" w:rsidRPr="00F70FF7" w:rsidRDefault="006E20FF" w:rsidP="00F70FF7">
      <w:pPr>
        <w:spacing w:after="120" w:line="240" w:lineRule="auto"/>
        <w:rPr>
          <w:rFonts w:ascii="Arial" w:hAnsi="Arial" w:cs="Arial"/>
        </w:rPr>
      </w:pPr>
      <w:r w:rsidRPr="00F70FF7">
        <w:rPr>
          <w:rFonts w:ascii="Arial" w:hAnsi="Arial" w:cs="Arial"/>
        </w:rPr>
        <w:t>Any extended writing (writing across the curriculum) will be marked according to the English marking policy e.g. leave left page blank, deep marking (see English section above)</w:t>
      </w:r>
      <w:r w:rsidR="00F70FF7">
        <w:rPr>
          <w:rFonts w:ascii="Arial" w:hAnsi="Arial" w:cs="Arial"/>
        </w:rPr>
        <w:t>.</w:t>
      </w:r>
    </w:p>
    <w:p w14:paraId="69CAC8F4" w14:textId="77777777" w:rsidR="00CD7A72" w:rsidRPr="00F70FF7" w:rsidRDefault="00CD7A72" w:rsidP="00420F09">
      <w:pPr>
        <w:spacing w:after="120" w:line="240" w:lineRule="auto"/>
        <w:contextualSpacing/>
        <w:rPr>
          <w:rFonts w:ascii="Arial" w:hAnsi="Arial" w:cs="Arial"/>
          <w:b/>
          <w:i/>
        </w:rPr>
      </w:pPr>
      <w:r w:rsidRPr="00F70FF7">
        <w:rPr>
          <w:rFonts w:ascii="Arial" w:hAnsi="Arial" w:cs="Arial"/>
          <w:b/>
          <w:i/>
        </w:rPr>
        <w:t>Computing</w:t>
      </w:r>
    </w:p>
    <w:p w14:paraId="238C28F6" w14:textId="77777777" w:rsidR="00D00618" w:rsidRDefault="00CD7A72" w:rsidP="00F70FF7">
      <w:pPr>
        <w:spacing w:after="120" w:line="240" w:lineRule="auto"/>
        <w:rPr>
          <w:rFonts w:ascii="Arial" w:hAnsi="Arial" w:cs="Arial"/>
        </w:rPr>
      </w:pPr>
      <w:r w:rsidRPr="00F70FF7">
        <w:rPr>
          <w:rFonts w:ascii="Arial" w:hAnsi="Arial" w:cs="Arial"/>
        </w:rPr>
        <w:t xml:space="preserve">Feedback </w:t>
      </w:r>
      <w:r w:rsidR="004642EC" w:rsidRPr="00F70FF7">
        <w:rPr>
          <w:rFonts w:ascii="Arial" w:hAnsi="Arial" w:cs="Arial"/>
        </w:rPr>
        <w:t xml:space="preserve">is </w:t>
      </w:r>
      <w:r w:rsidRPr="00F70FF7">
        <w:rPr>
          <w:rFonts w:ascii="Arial" w:hAnsi="Arial" w:cs="Arial"/>
        </w:rPr>
        <w:t>verbal and ‘in the moment’</w:t>
      </w:r>
      <w:r w:rsidR="00D00618">
        <w:rPr>
          <w:rFonts w:ascii="Arial" w:hAnsi="Arial" w:cs="Arial"/>
        </w:rPr>
        <w:t>,</w:t>
      </w:r>
      <w:r w:rsidRPr="00F70FF7">
        <w:rPr>
          <w:rFonts w:ascii="Arial" w:hAnsi="Arial" w:cs="Arial"/>
        </w:rPr>
        <w:t xml:space="preserve"> based on the </w:t>
      </w:r>
      <w:r w:rsidR="00CC0B40" w:rsidRPr="00F70FF7">
        <w:rPr>
          <w:rFonts w:ascii="Arial" w:hAnsi="Arial" w:cs="Arial"/>
        </w:rPr>
        <w:t>individual steps of the learning and/</w:t>
      </w:r>
      <w:r w:rsidRPr="00F70FF7">
        <w:rPr>
          <w:rFonts w:ascii="Arial" w:hAnsi="Arial" w:cs="Arial"/>
        </w:rPr>
        <w:t>or final digital outcomes</w:t>
      </w:r>
      <w:r w:rsidR="00531733" w:rsidRPr="00F70FF7">
        <w:rPr>
          <w:rFonts w:ascii="Arial" w:hAnsi="Arial" w:cs="Arial"/>
        </w:rPr>
        <w:t xml:space="preserve">. </w:t>
      </w:r>
    </w:p>
    <w:p w14:paraId="530C238F" w14:textId="77777777" w:rsidR="00D00618" w:rsidRDefault="00531733" w:rsidP="00F70FF7">
      <w:pPr>
        <w:spacing w:after="120" w:line="240" w:lineRule="auto"/>
        <w:rPr>
          <w:rFonts w:ascii="Arial" w:hAnsi="Arial" w:cs="Arial"/>
        </w:rPr>
      </w:pPr>
      <w:r w:rsidRPr="00F70FF7">
        <w:rPr>
          <w:rFonts w:ascii="Arial" w:hAnsi="Arial" w:cs="Arial"/>
        </w:rPr>
        <w:t xml:space="preserve">Teachers will give </w:t>
      </w:r>
      <w:r w:rsidR="00D00618">
        <w:rPr>
          <w:rFonts w:ascii="Arial" w:hAnsi="Arial" w:cs="Arial"/>
        </w:rPr>
        <w:t xml:space="preserve">the </w:t>
      </w:r>
      <w:r w:rsidRPr="00F70FF7">
        <w:rPr>
          <w:rFonts w:ascii="Arial" w:hAnsi="Arial" w:cs="Arial"/>
        </w:rPr>
        <w:t>principal feedback and</w:t>
      </w:r>
      <w:r w:rsidR="00047497" w:rsidRPr="00F70FF7">
        <w:rPr>
          <w:rFonts w:ascii="Arial" w:hAnsi="Arial" w:cs="Arial"/>
        </w:rPr>
        <w:t xml:space="preserve"> peer feedback is also advised</w:t>
      </w:r>
      <w:r w:rsidR="004642EC" w:rsidRPr="00F70FF7">
        <w:rPr>
          <w:rFonts w:ascii="Arial" w:hAnsi="Arial" w:cs="Arial"/>
        </w:rPr>
        <w:t xml:space="preserve">. </w:t>
      </w:r>
    </w:p>
    <w:p w14:paraId="13BCF5A6" w14:textId="77777777" w:rsidR="00CD7A72" w:rsidRPr="00F70FF7" w:rsidRDefault="004642EC" w:rsidP="00F70FF7">
      <w:pPr>
        <w:spacing w:after="120" w:line="240" w:lineRule="auto"/>
        <w:rPr>
          <w:rFonts w:ascii="Arial" w:hAnsi="Arial" w:cs="Arial"/>
        </w:rPr>
      </w:pPr>
      <w:r w:rsidRPr="00F70FF7">
        <w:rPr>
          <w:rFonts w:ascii="Arial" w:hAnsi="Arial" w:cs="Arial"/>
        </w:rPr>
        <w:t xml:space="preserve">Saved digital outcomes can be </w:t>
      </w:r>
      <w:r w:rsidR="00D00618" w:rsidRPr="00F70FF7">
        <w:rPr>
          <w:rFonts w:ascii="Arial" w:hAnsi="Arial" w:cs="Arial"/>
        </w:rPr>
        <w:t xml:space="preserve">discussed </w:t>
      </w:r>
      <w:r w:rsidRPr="00F70FF7">
        <w:rPr>
          <w:rFonts w:ascii="Arial" w:hAnsi="Arial" w:cs="Arial"/>
        </w:rPr>
        <w:t>retrospectively with individual</w:t>
      </w:r>
      <w:r w:rsidR="00D00618">
        <w:rPr>
          <w:rFonts w:ascii="Arial" w:hAnsi="Arial" w:cs="Arial"/>
        </w:rPr>
        <w:t>s</w:t>
      </w:r>
      <w:r w:rsidRPr="00F70FF7">
        <w:rPr>
          <w:rFonts w:ascii="Arial" w:hAnsi="Arial" w:cs="Arial"/>
        </w:rPr>
        <w:t xml:space="preserve"> or groups of pupils</w:t>
      </w:r>
      <w:r w:rsidR="00F70FF7">
        <w:rPr>
          <w:rFonts w:ascii="Arial" w:hAnsi="Arial" w:cs="Arial"/>
        </w:rPr>
        <w:t>.</w:t>
      </w:r>
    </w:p>
    <w:p w14:paraId="5328ACD5" w14:textId="77777777" w:rsidR="00CD7A72" w:rsidRPr="00F70FF7" w:rsidRDefault="00CD7A72" w:rsidP="00420F09">
      <w:pPr>
        <w:spacing w:after="120" w:line="240" w:lineRule="auto"/>
        <w:contextualSpacing/>
        <w:rPr>
          <w:rFonts w:ascii="Arial" w:hAnsi="Arial" w:cs="Arial"/>
          <w:b/>
          <w:i/>
        </w:rPr>
      </w:pPr>
      <w:r w:rsidRPr="00F70FF7">
        <w:rPr>
          <w:rFonts w:ascii="Arial" w:hAnsi="Arial" w:cs="Arial"/>
          <w:b/>
          <w:i/>
        </w:rPr>
        <w:t>French (KS2 only)</w:t>
      </w:r>
    </w:p>
    <w:p w14:paraId="5A7B44D0" w14:textId="77777777" w:rsidR="00CD7A72" w:rsidRPr="00F70FF7" w:rsidRDefault="00CD7A72" w:rsidP="00F70FF7">
      <w:pPr>
        <w:spacing w:after="120" w:line="240" w:lineRule="auto"/>
        <w:rPr>
          <w:rFonts w:ascii="Arial" w:hAnsi="Arial" w:cs="Arial"/>
        </w:rPr>
      </w:pPr>
      <w:r w:rsidRPr="00F70FF7">
        <w:rPr>
          <w:rFonts w:ascii="Arial" w:hAnsi="Arial" w:cs="Arial"/>
        </w:rPr>
        <w:t xml:space="preserve">Children self or peer mark their work during and/or at the end of </w:t>
      </w:r>
      <w:r w:rsidR="00937007" w:rsidRPr="00F70FF7">
        <w:rPr>
          <w:rFonts w:ascii="Arial" w:hAnsi="Arial" w:cs="Arial"/>
        </w:rPr>
        <w:t>each</w:t>
      </w:r>
      <w:r w:rsidRPr="00F70FF7">
        <w:rPr>
          <w:rFonts w:ascii="Arial" w:hAnsi="Arial" w:cs="Arial"/>
        </w:rPr>
        <w:t xml:space="preserve"> session</w:t>
      </w:r>
      <w:r w:rsidR="00DF768B" w:rsidRPr="00F70FF7">
        <w:rPr>
          <w:rFonts w:ascii="Arial" w:hAnsi="Arial" w:cs="Arial"/>
        </w:rPr>
        <w:t xml:space="preserve"> with the guidance of a teacher</w:t>
      </w:r>
      <w:r w:rsidR="00F70FF7">
        <w:rPr>
          <w:rFonts w:ascii="Arial" w:hAnsi="Arial" w:cs="Arial"/>
        </w:rPr>
        <w:t>.</w:t>
      </w:r>
    </w:p>
    <w:p w14:paraId="460BCCCF" w14:textId="77777777" w:rsidR="00CD7A72" w:rsidRPr="00F70FF7" w:rsidRDefault="00CD7A72" w:rsidP="00420F09">
      <w:pPr>
        <w:spacing w:after="120" w:line="240" w:lineRule="auto"/>
        <w:contextualSpacing/>
        <w:rPr>
          <w:rFonts w:ascii="Arial" w:hAnsi="Arial" w:cs="Arial"/>
          <w:b/>
          <w:i/>
        </w:rPr>
      </w:pPr>
      <w:r w:rsidRPr="00F70FF7">
        <w:rPr>
          <w:rFonts w:ascii="Arial" w:hAnsi="Arial" w:cs="Arial"/>
          <w:b/>
          <w:i/>
        </w:rPr>
        <w:t>C</w:t>
      </w:r>
      <w:r w:rsidR="00E00575" w:rsidRPr="00F70FF7">
        <w:rPr>
          <w:rFonts w:ascii="Arial" w:hAnsi="Arial" w:cs="Arial"/>
          <w:b/>
          <w:i/>
        </w:rPr>
        <w:t xml:space="preserve">ooking </w:t>
      </w:r>
      <w:r w:rsidRPr="00F70FF7">
        <w:rPr>
          <w:rFonts w:ascii="Arial" w:hAnsi="Arial" w:cs="Arial"/>
          <w:b/>
          <w:i/>
        </w:rPr>
        <w:t>a</w:t>
      </w:r>
      <w:r w:rsidR="00E00575" w:rsidRPr="00F70FF7">
        <w:rPr>
          <w:rFonts w:ascii="Arial" w:hAnsi="Arial" w:cs="Arial"/>
          <w:b/>
          <w:i/>
        </w:rPr>
        <w:t xml:space="preserve">nd </w:t>
      </w:r>
      <w:r w:rsidRPr="00F70FF7">
        <w:rPr>
          <w:rFonts w:ascii="Arial" w:hAnsi="Arial" w:cs="Arial"/>
          <w:b/>
          <w:i/>
        </w:rPr>
        <w:t>N</w:t>
      </w:r>
      <w:r w:rsidR="00E00575" w:rsidRPr="00F70FF7">
        <w:rPr>
          <w:rFonts w:ascii="Arial" w:hAnsi="Arial" w:cs="Arial"/>
          <w:b/>
          <w:i/>
        </w:rPr>
        <w:t>utrition</w:t>
      </w:r>
    </w:p>
    <w:p w14:paraId="4DBCF498" w14:textId="77777777" w:rsidR="00CC0B40" w:rsidRPr="00F70FF7" w:rsidRDefault="00937007" w:rsidP="00F70FF7">
      <w:pPr>
        <w:spacing w:after="120" w:line="240" w:lineRule="auto"/>
        <w:rPr>
          <w:rFonts w:ascii="Arial" w:hAnsi="Arial" w:cs="Arial"/>
        </w:rPr>
      </w:pPr>
      <w:r w:rsidRPr="00F70FF7">
        <w:rPr>
          <w:rFonts w:ascii="Arial" w:hAnsi="Arial" w:cs="Arial"/>
        </w:rPr>
        <w:t>Group and individual f</w:t>
      </w:r>
      <w:r w:rsidR="00CD7A72" w:rsidRPr="00F70FF7">
        <w:rPr>
          <w:rFonts w:ascii="Arial" w:hAnsi="Arial" w:cs="Arial"/>
        </w:rPr>
        <w:t xml:space="preserve">eedback will be provided </w:t>
      </w:r>
      <w:r w:rsidRPr="00F70FF7">
        <w:rPr>
          <w:rFonts w:ascii="Arial" w:hAnsi="Arial" w:cs="Arial"/>
        </w:rPr>
        <w:t xml:space="preserve">to pupils </w:t>
      </w:r>
      <w:r w:rsidR="00CD7A72" w:rsidRPr="00F70FF7">
        <w:rPr>
          <w:rFonts w:ascii="Arial" w:hAnsi="Arial" w:cs="Arial"/>
        </w:rPr>
        <w:t>as part of</w:t>
      </w:r>
      <w:r w:rsidRPr="00F70FF7">
        <w:rPr>
          <w:rFonts w:ascii="Arial" w:hAnsi="Arial" w:cs="Arial"/>
        </w:rPr>
        <w:t xml:space="preserve"> the teaching </w:t>
      </w:r>
      <w:r w:rsidR="007B5CB1" w:rsidRPr="00F70FF7">
        <w:rPr>
          <w:rFonts w:ascii="Arial" w:hAnsi="Arial" w:cs="Arial"/>
        </w:rPr>
        <w:t>and practising of</w:t>
      </w:r>
      <w:r w:rsidR="00CD7A72" w:rsidRPr="00F70FF7">
        <w:rPr>
          <w:rFonts w:ascii="Arial" w:hAnsi="Arial" w:cs="Arial"/>
        </w:rPr>
        <w:t xml:space="preserve"> </w:t>
      </w:r>
      <w:r w:rsidR="00CC0B40" w:rsidRPr="00F70FF7">
        <w:rPr>
          <w:rFonts w:ascii="Arial" w:hAnsi="Arial" w:cs="Arial"/>
        </w:rPr>
        <w:t>general safety</w:t>
      </w:r>
      <w:r w:rsidR="007B5CB1" w:rsidRPr="00F70FF7">
        <w:rPr>
          <w:rFonts w:ascii="Arial" w:hAnsi="Arial" w:cs="Arial"/>
        </w:rPr>
        <w:t xml:space="preserve"> and</w:t>
      </w:r>
      <w:r w:rsidR="00CC0B40" w:rsidRPr="00F70FF7">
        <w:rPr>
          <w:rFonts w:ascii="Arial" w:hAnsi="Arial" w:cs="Arial"/>
        </w:rPr>
        <w:t xml:space="preserve"> food hygiene a</w:t>
      </w:r>
      <w:r w:rsidR="007B5CB1" w:rsidRPr="00F70FF7">
        <w:rPr>
          <w:rFonts w:ascii="Arial" w:hAnsi="Arial" w:cs="Arial"/>
        </w:rPr>
        <w:t>s well as</w:t>
      </w:r>
      <w:r w:rsidR="00CC0B40" w:rsidRPr="00F70FF7">
        <w:rPr>
          <w:rFonts w:ascii="Arial" w:hAnsi="Arial" w:cs="Arial"/>
        </w:rPr>
        <w:t xml:space="preserve"> </w:t>
      </w:r>
      <w:r w:rsidR="007B5CB1" w:rsidRPr="00F70FF7">
        <w:rPr>
          <w:rFonts w:ascii="Arial" w:hAnsi="Arial" w:cs="Arial"/>
        </w:rPr>
        <w:t xml:space="preserve">during </w:t>
      </w:r>
      <w:r w:rsidR="00CC0B40" w:rsidRPr="00F70FF7">
        <w:rPr>
          <w:rFonts w:ascii="Arial" w:hAnsi="Arial" w:cs="Arial"/>
        </w:rPr>
        <w:t>the preparing &amp;</w:t>
      </w:r>
      <w:r w:rsidR="00CD7A72" w:rsidRPr="00F70FF7">
        <w:rPr>
          <w:rFonts w:ascii="Arial" w:hAnsi="Arial" w:cs="Arial"/>
        </w:rPr>
        <w:t xml:space="preserve"> cooking process</w:t>
      </w:r>
      <w:r w:rsidR="00F70FF7">
        <w:rPr>
          <w:rFonts w:ascii="Arial" w:hAnsi="Arial" w:cs="Arial"/>
        </w:rPr>
        <w:t>.</w:t>
      </w:r>
    </w:p>
    <w:p w14:paraId="65004B6D" w14:textId="77777777" w:rsidR="00AB60E1" w:rsidRPr="00F70FF7" w:rsidRDefault="00CC0B40" w:rsidP="00F70FF7">
      <w:pPr>
        <w:spacing w:after="120" w:line="240" w:lineRule="auto"/>
        <w:rPr>
          <w:rFonts w:ascii="Arial" w:hAnsi="Arial" w:cs="Arial"/>
        </w:rPr>
      </w:pPr>
      <w:r w:rsidRPr="00F70FF7">
        <w:rPr>
          <w:rFonts w:ascii="Arial" w:hAnsi="Arial" w:cs="Arial"/>
        </w:rPr>
        <w:t>Overall feedback</w:t>
      </w:r>
      <w:r w:rsidR="007B5CB1" w:rsidRPr="00F70FF7">
        <w:rPr>
          <w:rFonts w:ascii="Arial" w:hAnsi="Arial" w:cs="Arial"/>
        </w:rPr>
        <w:t xml:space="preserve"> of cooking and food preparation outcomes</w:t>
      </w:r>
      <w:r w:rsidRPr="00F70FF7">
        <w:rPr>
          <w:rFonts w:ascii="Arial" w:hAnsi="Arial" w:cs="Arial"/>
        </w:rPr>
        <w:t xml:space="preserve"> </w:t>
      </w:r>
      <w:r w:rsidR="007B5CB1" w:rsidRPr="00F70FF7">
        <w:rPr>
          <w:rFonts w:ascii="Arial" w:hAnsi="Arial" w:cs="Arial"/>
        </w:rPr>
        <w:t>are</w:t>
      </w:r>
      <w:r w:rsidRPr="00F70FF7">
        <w:rPr>
          <w:rFonts w:ascii="Arial" w:hAnsi="Arial" w:cs="Arial"/>
        </w:rPr>
        <w:t xml:space="preserve"> also be provided from </w:t>
      </w:r>
      <w:r w:rsidR="00AB60E1" w:rsidRPr="00F70FF7">
        <w:rPr>
          <w:rFonts w:ascii="Arial" w:hAnsi="Arial" w:cs="Arial"/>
        </w:rPr>
        <w:t>‘</w:t>
      </w:r>
      <w:r w:rsidR="00CD7A72" w:rsidRPr="00F70FF7">
        <w:rPr>
          <w:rFonts w:ascii="Arial" w:hAnsi="Arial" w:cs="Arial"/>
        </w:rPr>
        <w:t>taste tests</w:t>
      </w:r>
      <w:r w:rsidR="00AB60E1" w:rsidRPr="00F70FF7">
        <w:rPr>
          <w:rFonts w:ascii="Arial" w:hAnsi="Arial" w:cs="Arial"/>
        </w:rPr>
        <w:t>’</w:t>
      </w:r>
      <w:r w:rsidR="00CD7A72" w:rsidRPr="00F70FF7">
        <w:rPr>
          <w:rFonts w:ascii="Arial" w:hAnsi="Arial" w:cs="Arial"/>
        </w:rPr>
        <w:t xml:space="preserve"> at the end of each session</w:t>
      </w:r>
      <w:r w:rsidR="00AB60E1" w:rsidRPr="00F70FF7">
        <w:rPr>
          <w:rFonts w:ascii="Arial" w:hAnsi="Arial" w:cs="Arial"/>
        </w:rPr>
        <w:t xml:space="preserve"> from</w:t>
      </w:r>
      <w:r w:rsidR="007B5CB1" w:rsidRPr="00F70FF7">
        <w:rPr>
          <w:rFonts w:ascii="Arial" w:hAnsi="Arial" w:cs="Arial"/>
        </w:rPr>
        <w:t xml:space="preserve"> </w:t>
      </w:r>
      <w:r w:rsidR="00AB60E1" w:rsidRPr="00F70FF7">
        <w:rPr>
          <w:rFonts w:ascii="Arial" w:hAnsi="Arial" w:cs="Arial"/>
        </w:rPr>
        <w:t>teachers and</w:t>
      </w:r>
      <w:r w:rsidR="007B5CB1" w:rsidRPr="00F70FF7">
        <w:rPr>
          <w:rFonts w:ascii="Arial" w:hAnsi="Arial" w:cs="Arial"/>
        </w:rPr>
        <w:t>/or</w:t>
      </w:r>
      <w:r w:rsidR="00AB60E1" w:rsidRPr="00F70FF7">
        <w:rPr>
          <w:rFonts w:ascii="Arial" w:hAnsi="Arial" w:cs="Arial"/>
        </w:rPr>
        <w:t xml:space="preserve"> peers</w:t>
      </w:r>
      <w:r w:rsidR="00F70FF7">
        <w:rPr>
          <w:rFonts w:ascii="Arial" w:hAnsi="Arial" w:cs="Arial"/>
        </w:rPr>
        <w:t>.</w:t>
      </w:r>
    </w:p>
    <w:p w14:paraId="575A7721" w14:textId="77777777" w:rsidR="00AB60E1" w:rsidRPr="00F70FF7" w:rsidRDefault="00AB60E1" w:rsidP="00420F09">
      <w:pPr>
        <w:spacing w:after="120" w:line="240" w:lineRule="auto"/>
        <w:contextualSpacing/>
        <w:rPr>
          <w:rFonts w:ascii="Arial" w:hAnsi="Arial" w:cs="Arial"/>
          <w:b/>
          <w:i/>
        </w:rPr>
      </w:pPr>
      <w:r w:rsidRPr="00F70FF7">
        <w:rPr>
          <w:rFonts w:ascii="Arial" w:hAnsi="Arial" w:cs="Arial"/>
          <w:b/>
          <w:i/>
        </w:rPr>
        <w:t>PE</w:t>
      </w:r>
    </w:p>
    <w:p w14:paraId="4499015C" w14:textId="77777777" w:rsidR="00CD7A72" w:rsidRPr="00F70FF7" w:rsidRDefault="00AB60E1" w:rsidP="00F70FF7">
      <w:pPr>
        <w:spacing w:after="120" w:line="240" w:lineRule="auto"/>
        <w:rPr>
          <w:rFonts w:ascii="Arial" w:hAnsi="Arial" w:cs="Arial"/>
        </w:rPr>
      </w:pPr>
      <w:r w:rsidRPr="00F70FF7">
        <w:rPr>
          <w:rFonts w:ascii="Arial" w:hAnsi="Arial" w:cs="Arial"/>
        </w:rPr>
        <w:t>Feedback relating to national curriculum standards should be provided to the children</w:t>
      </w:r>
      <w:r w:rsidR="00DF768B" w:rsidRPr="00F70FF7">
        <w:rPr>
          <w:rFonts w:ascii="Arial" w:hAnsi="Arial" w:cs="Arial"/>
        </w:rPr>
        <w:t xml:space="preserve"> </w:t>
      </w:r>
      <w:r w:rsidR="000873EF" w:rsidRPr="00F70FF7">
        <w:rPr>
          <w:rFonts w:ascii="Arial" w:hAnsi="Arial" w:cs="Arial"/>
        </w:rPr>
        <w:t xml:space="preserve">verbally </w:t>
      </w:r>
      <w:r w:rsidR="00DF768B" w:rsidRPr="00F70FF7">
        <w:rPr>
          <w:rFonts w:ascii="Arial" w:hAnsi="Arial" w:cs="Arial"/>
        </w:rPr>
        <w:t>(individually and/or as a group)</w:t>
      </w:r>
      <w:r w:rsidRPr="00F70FF7">
        <w:rPr>
          <w:rFonts w:ascii="Arial" w:hAnsi="Arial" w:cs="Arial"/>
        </w:rPr>
        <w:t xml:space="preserve"> during </w:t>
      </w:r>
      <w:r w:rsidR="00DF768B" w:rsidRPr="00F70FF7">
        <w:rPr>
          <w:rFonts w:ascii="Arial" w:hAnsi="Arial" w:cs="Arial"/>
        </w:rPr>
        <w:t>each</w:t>
      </w:r>
      <w:r w:rsidRPr="00F70FF7">
        <w:rPr>
          <w:rFonts w:ascii="Arial" w:hAnsi="Arial" w:cs="Arial"/>
        </w:rPr>
        <w:t xml:space="preserve"> session and can also be given collectively at the end of the session</w:t>
      </w:r>
      <w:r w:rsidR="00F70FF7">
        <w:rPr>
          <w:rFonts w:ascii="Arial" w:hAnsi="Arial" w:cs="Arial"/>
        </w:rPr>
        <w:t>.</w:t>
      </w:r>
    </w:p>
    <w:p w14:paraId="3CD5EE21" w14:textId="77777777" w:rsidR="00DA5CEE" w:rsidRDefault="00DA5CEE">
      <w:pPr>
        <w:rPr>
          <w:rFonts w:ascii="Arial" w:hAnsi="Arial" w:cs="Arial"/>
          <w:b/>
        </w:rPr>
      </w:pPr>
      <w:r>
        <w:rPr>
          <w:rFonts w:ascii="Arial" w:hAnsi="Arial" w:cs="Arial"/>
          <w:b/>
        </w:rPr>
        <w:br w:type="page"/>
      </w:r>
    </w:p>
    <w:p w14:paraId="761D3B4E" w14:textId="77777777" w:rsidR="00F70FF7" w:rsidRDefault="00F70FF7" w:rsidP="00420F09">
      <w:pPr>
        <w:spacing w:after="120" w:line="240" w:lineRule="auto"/>
        <w:contextualSpacing/>
        <w:rPr>
          <w:rFonts w:ascii="Arial" w:hAnsi="Arial" w:cs="Arial"/>
          <w:b/>
        </w:rPr>
      </w:pPr>
      <w:r>
        <w:rPr>
          <w:rFonts w:ascii="Arial" w:hAnsi="Arial" w:cs="Arial"/>
          <w:b/>
        </w:rPr>
        <w:lastRenderedPageBreak/>
        <w:t>APPENDIX</w:t>
      </w:r>
    </w:p>
    <w:p w14:paraId="5A791EF0" w14:textId="77777777" w:rsidR="00F70FF7" w:rsidRDefault="00F70FF7" w:rsidP="00420F09">
      <w:pPr>
        <w:spacing w:after="120" w:line="240" w:lineRule="auto"/>
        <w:contextualSpacing/>
        <w:rPr>
          <w:rFonts w:ascii="Arial" w:hAnsi="Arial" w:cs="Arial"/>
          <w:b/>
        </w:rPr>
      </w:pPr>
    </w:p>
    <w:p w14:paraId="73A4C3E9" w14:textId="77777777" w:rsidR="00E00575" w:rsidRPr="00E00575" w:rsidRDefault="00E00575" w:rsidP="00420F09">
      <w:pPr>
        <w:spacing w:after="120" w:line="240" w:lineRule="auto"/>
        <w:contextualSpacing/>
        <w:rPr>
          <w:rFonts w:ascii="Arial" w:hAnsi="Arial" w:cs="Arial"/>
          <w:b/>
        </w:rPr>
      </w:pPr>
      <w:r w:rsidRPr="00E00575">
        <w:rPr>
          <w:rFonts w:ascii="Arial" w:hAnsi="Arial" w:cs="Arial"/>
          <w:b/>
        </w:rPr>
        <w:t>Marking Codes:</w:t>
      </w:r>
    </w:p>
    <w:p w14:paraId="12FCC2F9"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I </w:t>
      </w:r>
      <w:r>
        <w:rPr>
          <w:rFonts w:ascii="Arial" w:hAnsi="Arial" w:cs="Arial"/>
        </w:rPr>
        <w:tab/>
        <w:t>I</w:t>
      </w:r>
      <w:r w:rsidRPr="00420F09">
        <w:rPr>
          <w:rFonts w:ascii="Arial" w:hAnsi="Arial" w:cs="Arial"/>
        </w:rPr>
        <w:t>ndependent</w:t>
      </w:r>
      <w:r>
        <w:rPr>
          <w:rFonts w:ascii="Arial" w:hAnsi="Arial" w:cs="Arial"/>
        </w:rPr>
        <w:t xml:space="preserve"> work</w:t>
      </w:r>
      <w:r w:rsidRPr="00420F09">
        <w:rPr>
          <w:rFonts w:ascii="Arial" w:hAnsi="Arial" w:cs="Arial"/>
        </w:rPr>
        <w:t xml:space="preserve">, </w:t>
      </w:r>
    </w:p>
    <w:p w14:paraId="05D091B8"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SW </w:t>
      </w:r>
      <w:r>
        <w:rPr>
          <w:rFonts w:ascii="Arial" w:hAnsi="Arial" w:cs="Arial"/>
        </w:rPr>
        <w:tab/>
        <w:t>S</w:t>
      </w:r>
      <w:r w:rsidRPr="00420F09">
        <w:rPr>
          <w:rFonts w:ascii="Arial" w:hAnsi="Arial" w:cs="Arial"/>
        </w:rPr>
        <w:t xml:space="preserve">upported work, </w:t>
      </w:r>
    </w:p>
    <w:p w14:paraId="2D72E95B"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SL </w:t>
      </w:r>
      <w:r>
        <w:rPr>
          <w:rFonts w:ascii="Arial" w:hAnsi="Arial" w:cs="Arial"/>
        </w:rPr>
        <w:tab/>
        <w:t>S</w:t>
      </w:r>
      <w:r w:rsidRPr="00420F09">
        <w:rPr>
          <w:rFonts w:ascii="Arial" w:hAnsi="Arial" w:cs="Arial"/>
        </w:rPr>
        <w:t xml:space="preserve">hared learning, </w:t>
      </w:r>
    </w:p>
    <w:p w14:paraId="2C6F13AA"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P </w:t>
      </w:r>
      <w:r>
        <w:rPr>
          <w:rFonts w:ascii="Arial" w:hAnsi="Arial" w:cs="Arial"/>
        </w:rPr>
        <w:tab/>
        <w:t>M</w:t>
      </w:r>
      <w:r w:rsidRPr="00420F09">
        <w:rPr>
          <w:rFonts w:ascii="Arial" w:hAnsi="Arial" w:cs="Arial"/>
        </w:rPr>
        <w:t>issing</w:t>
      </w:r>
      <w:r>
        <w:rPr>
          <w:rFonts w:ascii="Arial" w:hAnsi="Arial" w:cs="Arial"/>
        </w:rPr>
        <w:t xml:space="preserve"> or</w:t>
      </w:r>
      <w:r w:rsidRPr="00420F09">
        <w:rPr>
          <w:rFonts w:ascii="Arial" w:hAnsi="Arial" w:cs="Arial"/>
        </w:rPr>
        <w:t xml:space="preserve"> incorrect punctuation, </w:t>
      </w:r>
    </w:p>
    <w:p w14:paraId="3C521ECD"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 </w:t>
      </w:r>
      <w:r>
        <w:rPr>
          <w:rFonts w:ascii="Arial" w:hAnsi="Arial" w:cs="Arial"/>
        </w:rPr>
        <w:tab/>
        <w:t>Insert n</w:t>
      </w:r>
      <w:r w:rsidRPr="00420F09">
        <w:rPr>
          <w:rFonts w:ascii="Arial" w:hAnsi="Arial" w:cs="Arial"/>
        </w:rPr>
        <w:t xml:space="preserve">ew paragraph, </w:t>
      </w:r>
    </w:p>
    <w:p w14:paraId="3574613C"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SP </w:t>
      </w:r>
      <w:r>
        <w:rPr>
          <w:rFonts w:ascii="Arial" w:hAnsi="Arial" w:cs="Arial"/>
        </w:rPr>
        <w:tab/>
        <w:t>I</w:t>
      </w:r>
      <w:r w:rsidRPr="00420F09">
        <w:rPr>
          <w:rFonts w:ascii="Arial" w:hAnsi="Arial" w:cs="Arial"/>
        </w:rPr>
        <w:t xml:space="preserve">ncorrect spelling, </w:t>
      </w:r>
    </w:p>
    <w:p w14:paraId="4CC30E91"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 </w:t>
      </w:r>
      <w:r>
        <w:rPr>
          <w:rFonts w:ascii="Arial" w:hAnsi="Arial" w:cs="Arial"/>
        </w:rPr>
        <w:tab/>
        <w:t xml:space="preserve">This </w:t>
      </w:r>
      <w:r w:rsidRPr="00420F09">
        <w:rPr>
          <w:rFonts w:ascii="Arial" w:hAnsi="Arial" w:cs="Arial"/>
        </w:rPr>
        <w:t>doesn’t make sense</w:t>
      </w:r>
      <w:r>
        <w:rPr>
          <w:rFonts w:ascii="Arial" w:hAnsi="Arial" w:cs="Arial"/>
        </w:rPr>
        <w:t xml:space="preserve"> or</w:t>
      </w:r>
      <w:r w:rsidRPr="00420F09">
        <w:rPr>
          <w:rFonts w:ascii="Arial" w:hAnsi="Arial" w:cs="Arial"/>
        </w:rPr>
        <w:t xml:space="preserve"> needs rewriting, </w:t>
      </w:r>
    </w:p>
    <w:p w14:paraId="7212AD5C" w14:textId="77777777" w:rsidR="00E00575" w:rsidRDefault="00E00575" w:rsidP="00E00575">
      <w:pPr>
        <w:pStyle w:val="NoSpacing"/>
        <w:spacing w:after="120"/>
        <w:contextualSpacing/>
        <w:rPr>
          <w:rFonts w:ascii="Arial" w:hAnsi="Arial" w:cs="Arial"/>
        </w:rPr>
      </w:pPr>
      <w:r w:rsidRPr="00420F09">
        <w:rPr>
          <w:rFonts w:ascii="Calibri" w:hAnsi="Calibri" w:cs="Calibri"/>
        </w:rPr>
        <w:t>‸</w:t>
      </w:r>
      <w:r w:rsidRPr="00420F09">
        <w:rPr>
          <w:rFonts w:ascii="Arial" w:hAnsi="Arial" w:cs="Arial"/>
        </w:rPr>
        <w:t xml:space="preserve"> </w:t>
      </w:r>
      <w:r>
        <w:rPr>
          <w:rFonts w:ascii="Arial" w:hAnsi="Arial" w:cs="Arial"/>
        </w:rPr>
        <w:tab/>
        <w:t>M</w:t>
      </w:r>
      <w:r w:rsidRPr="00420F09">
        <w:rPr>
          <w:rFonts w:ascii="Arial" w:hAnsi="Arial" w:cs="Arial"/>
        </w:rPr>
        <w:t xml:space="preserve">issing word, </w:t>
      </w:r>
    </w:p>
    <w:p w14:paraId="519196B6"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VF </w:t>
      </w:r>
      <w:r>
        <w:rPr>
          <w:rFonts w:ascii="Arial" w:hAnsi="Arial" w:cs="Arial"/>
        </w:rPr>
        <w:tab/>
        <w:t>V</w:t>
      </w:r>
      <w:r w:rsidRPr="00420F09">
        <w:rPr>
          <w:rFonts w:ascii="Arial" w:hAnsi="Arial" w:cs="Arial"/>
        </w:rPr>
        <w:t xml:space="preserve">erbal feedback, </w:t>
      </w:r>
    </w:p>
    <w:p w14:paraId="594F9A5C" w14:textId="77777777" w:rsidR="00E00575" w:rsidRDefault="00E00575" w:rsidP="00E00575">
      <w:pPr>
        <w:pStyle w:val="NoSpacing"/>
        <w:spacing w:after="120"/>
        <w:contextualSpacing/>
        <w:rPr>
          <w:rFonts w:ascii="Arial" w:hAnsi="Arial" w:cs="Arial"/>
        </w:rPr>
      </w:pPr>
      <w:r w:rsidRPr="00420F09">
        <w:rPr>
          <w:rFonts w:ascii="Arial" w:hAnsi="Arial" w:cs="Arial"/>
        </w:rPr>
        <w:t xml:space="preserve">PA </w:t>
      </w:r>
      <w:r>
        <w:rPr>
          <w:rFonts w:ascii="Arial" w:hAnsi="Arial" w:cs="Arial"/>
        </w:rPr>
        <w:tab/>
        <w:t>P</w:t>
      </w:r>
      <w:r w:rsidRPr="00420F09">
        <w:rPr>
          <w:rFonts w:ascii="Arial" w:hAnsi="Arial" w:cs="Arial"/>
        </w:rPr>
        <w:t xml:space="preserve">eer assessed, </w:t>
      </w:r>
    </w:p>
    <w:p w14:paraId="5DE197E2" w14:textId="77777777" w:rsidR="00E00575" w:rsidRPr="00420F09" w:rsidRDefault="00E00575" w:rsidP="00E00575">
      <w:pPr>
        <w:pStyle w:val="NoSpacing"/>
        <w:spacing w:after="120"/>
        <w:contextualSpacing/>
        <w:rPr>
          <w:rFonts w:ascii="Arial" w:hAnsi="Arial" w:cs="Arial"/>
        </w:rPr>
      </w:pPr>
      <w:r w:rsidRPr="00420F09">
        <w:rPr>
          <w:rFonts w:ascii="Arial" w:hAnsi="Arial" w:cs="Arial"/>
        </w:rPr>
        <w:t xml:space="preserve">SA </w:t>
      </w:r>
      <w:r>
        <w:rPr>
          <w:rFonts w:ascii="Arial" w:hAnsi="Arial" w:cs="Arial"/>
        </w:rPr>
        <w:tab/>
        <w:t>S</w:t>
      </w:r>
      <w:r w:rsidRPr="00420F09">
        <w:rPr>
          <w:rFonts w:ascii="Arial" w:hAnsi="Arial" w:cs="Arial"/>
        </w:rPr>
        <w:t>elf-assessed</w:t>
      </w:r>
      <w:r>
        <w:rPr>
          <w:rFonts w:ascii="Arial" w:hAnsi="Arial" w:cs="Arial"/>
        </w:rPr>
        <w:t>;</w:t>
      </w:r>
    </w:p>
    <w:p w14:paraId="328C987D" w14:textId="77777777" w:rsidR="00E00575" w:rsidRDefault="00E00575" w:rsidP="00420F09">
      <w:pPr>
        <w:spacing w:after="120" w:line="240" w:lineRule="auto"/>
        <w:contextualSpacing/>
        <w:rPr>
          <w:rFonts w:ascii="Arial" w:hAnsi="Arial" w:cs="Arial"/>
        </w:rPr>
      </w:pPr>
    </w:p>
    <w:p w14:paraId="56C2AFA7" w14:textId="77777777" w:rsidR="00CD7A72" w:rsidRPr="00E00575" w:rsidRDefault="00E00575" w:rsidP="00420F09">
      <w:pPr>
        <w:spacing w:after="120" w:line="240" w:lineRule="auto"/>
        <w:contextualSpacing/>
        <w:rPr>
          <w:rFonts w:ascii="Arial" w:hAnsi="Arial" w:cs="Arial"/>
          <w:b/>
        </w:rPr>
      </w:pPr>
      <w:r w:rsidRPr="00E00575">
        <w:rPr>
          <w:rFonts w:ascii="Arial" w:hAnsi="Arial" w:cs="Arial"/>
          <w:b/>
        </w:rPr>
        <w:t>Marking colours</w:t>
      </w:r>
      <w:r>
        <w:rPr>
          <w:rFonts w:ascii="Arial" w:hAnsi="Arial" w:cs="Arial"/>
          <w:b/>
        </w:rPr>
        <w:t>:</w:t>
      </w:r>
    </w:p>
    <w:p w14:paraId="05D97502" w14:textId="77777777" w:rsidR="00C010CD" w:rsidRPr="00420F09" w:rsidRDefault="00C010CD" w:rsidP="00420F09">
      <w:pPr>
        <w:pStyle w:val="ListParagraph"/>
        <w:numPr>
          <w:ilvl w:val="0"/>
          <w:numId w:val="11"/>
        </w:numPr>
        <w:spacing w:after="120" w:line="240" w:lineRule="auto"/>
        <w:rPr>
          <w:rFonts w:ascii="Arial" w:hAnsi="Arial" w:cs="Arial"/>
        </w:rPr>
      </w:pPr>
      <w:r w:rsidRPr="00420F09">
        <w:rPr>
          <w:rFonts w:ascii="Arial" w:hAnsi="Arial" w:cs="Arial"/>
        </w:rPr>
        <w:t xml:space="preserve">At St Paul’s, teachers use a </w:t>
      </w:r>
      <w:r w:rsidRPr="00420F09">
        <w:rPr>
          <w:rFonts w:ascii="Arial" w:hAnsi="Arial" w:cs="Arial"/>
          <w:color w:val="00B050"/>
        </w:rPr>
        <w:t>GREEN</w:t>
      </w:r>
      <w:r w:rsidRPr="00420F09">
        <w:rPr>
          <w:rFonts w:ascii="Arial" w:hAnsi="Arial" w:cs="Arial"/>
        </w:rPr>
        <w:t xml:space="preserve"> pen for all marking</w:t>
      </w:r>
    </w:p>
    <w:p w14:paraId="026A9151" w14:textId="77777777" w:rsidR="00C010CD" w:rsidRDefault="00C010CD" w:rsidP="00420F09">
      <w:pPr>
        <w:pStyle w:val="ListParagraph"/>
        <w:numPr>
          <w:ilvl w:val="0"/>
          <w:numId w:val="11"/>
        </w:numPr>
        <w:spacing w:after="120" w:line="240" w:lineRule="auto"/>
        <w:rPr>
          <w:rFonts w:ascii="Arial" w:hAnsi="Arial" w:cs="Arial"/>
        </w:rPr>
      </w:pPr>
      <w:r w:rsidRPr="00420F09">
        <w:rPr>
          <w:rFonts w:ascii="Arial" w:hAnsi="Arial" w:cs="Arial"/>
        </w:rPr>
        <w:t xml:space="preserve">Children use </w:t>
      </w:r>
      <w:r w:rsidR="00DF768B" w:rsidRPr="00420F09">
        <w:rPr>
          <w:rFonts w:ascii="Arial" w:hAnsi="Arial" w:cs="Arial"/>
        </w:rPr>
        <w:t xml:space="preserve">a </w:t>
      </w:r>
      <w:r w:rsidRPr="00420F09">
        <w:rPr>
          <w:rFonts w:ascii="Arial" w:hAnsi="Arial" w:cs="Arial"/>
          <w:color w:val="0070C0"/>
        </w:rPr>
        <w:t>BLUE</w:t>
      </w:r>
      <w:r w:rsidRPr="00420F09">
        <w:rPr>
          <w:rFonts w:ascii="Arial" w:hAnsi="Arial" w:cs="Arial"/>
        </w:rPr>
        <w:t xml:space="preserve"> pen for self and peer marking </w:t>
      </w:r>
    </w:p>
    <w:p w14:paraId="4D557DC2" w14:textId="77777777" w:rsidR="00E00575" w:rsidRPr="00420F09" w:rsidRDefault="00E00575" w:rsidP="00420F09">
      <w:pPr>
        <w:pStyle w:val="ListParagraph"/>
        <w:numPr>
          <w:ilvl w:val="0"/>
          <w:numId w:val="11"/>
        </w:numPr>
        <w:spacing w:after="120" w:line="240" w:lineRule="auto"/>
        <w:rPr>
          <w:rFonts w:ascii="Arial" w:hAnsi="Arial" w:cs="Arial"/>
        </w:rPr>
      </w:pPr>
    </w:p>
    <w:p w14:paraId="63C65132" w14:textId="77777777" w:rsidR="00C70DD4" w:rsidRPr="00E00575" w:rsidRDefault="00E00575" w:rsidP="00420F09">
      <w:pPr>
        <w:spacing w:after="120" w:line="240" w:lineRule="auto"/>
        <w:contextualSpacing/>
        <w:rPr>
          <w:rFonts w:ascii="Arial" w:hAnsi="Arial" w:cs="Arial"/>
          <w:b/>
        </w:rPr>
      </w:pPr>
      <w:r w:rsidRPr="00E00575">
        <w:rPr>
          <w:rFonts w:ascii="Arial" w:hAnsi="Arial" w:cs="Arial"/>
          <w:b/>
        </w:rPr>
        <w:t>Triangle system:</w:t>
      </w:r>
    </w:p>
    <w:p w14:paraId="4A25D437" w14:textId="77777777" w:rsidR="00347865" w:rsidRPr="00420F09" w:rsidRDefault="00347865" w:rsidP="00420F09">
      <w:pPr>
        <w:spacing w:after="120" w:line="240" w:lineRule="auto"/>
        <w:contextualSpacing/>
        <w:rPr>
          <w:rFonts w:ascii="Arial" w:hAnsi="Arial" w:cs="Arial"/>
        </w:rPr>
      </w:pPr>
      <w:r w:rsidRPr="00420F09">
        <w:rPr>
          <w:rFonts w:ascii="Arial" w:hAnsi="Arial" w:cs="Arial"/>
          <w:noProof/>
        </w:rPr>
        <mc:AlternateContent>
          <mc:Choice Requires="wps">
            <w:drawing>
              <wp:anchor distT="0" distB="0" distL="114300" distR="114300" simplePos="0" relativeHeight="251666432" behindDoc="0" locked="0" layoutInCell="1" allowOverlap="1" wp14:anchorId="6806FDB5" wp14:editId="6F3FFF83">
                <wp:simplePos x="0" y="0"/>
                <wp:positionH relativeFrom="column">
                  <wp:posOffset>2733675</wp:posOffset>
                </wp:positionH>
                <wp:positionV relativeFrom="paragraph">
                  <wp:posOffset>104140</wp:posOffset>
                </wp:positionV>
                <wp:extent cx="561975" cy="581025"/>
                <wp:effectExtent l="0" t="0" r="28575" b="28575"/>
                <wp:wrapNone/>
                <wp:docPr id="6" name="Oval 6"/>
                <wp:cNvGraphicFramePr/>
                <a:graphic xmlns:a="http://schemas.openxmlformats.org/drawingml/2006/main">
                  <a:graphicData uri="http://schemas.microsoft.com/office/word/2010/wordprocessingShape">
                    <wps:wsp>
                      <wps:cNvSpPr/>
                      <wps:spPr>
                        <a:xfrm>
                          <a:off x="0" y="0"/>
                          <a:ext cx="561975" cy="581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A367BB" id="Oval 6" o:spid="_x0000_s1026" style="position:absolute;margin-left:215.25pt;margin-top:8.2pt;width:44.25pt;height:45.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" filled="f" strokecolor="windowText" strokeweight="1pt">
                <v:stroke joinstyle="miter"/>
              </v:oval>
            </w:pict>
          </mc:Fallback>
        </mc:AlternateContent>
      </w:r>
      <w:r w:rsidRPr="00420F09">
        <w:rPr>
          <w:rFonts w:ascii="Arial" w:hAnsi="Arial" w:cs="Arial"/>
          <w:noProof/>
        </w:rPr>
        <mc:AlternateContent>
          <mc:Choice Requires="wps">
            <w:drawing>
              <wp:anchor distT="0" distB="0" distL="114300" distR="114300" simplePos="0" relativeHeight="251664384" behindDoc="0" locked="0" layoutInCell="1" allowOverlap="1" wp14:anchorId="053A40FA" wp14:editId="26DB5804">
                <wp:simplePos x="0" y="0"/>
                <wp:positionH relativeFrom="column">
                  <wp:posOffset>1390650</wp:posOffset>
                </wp:positionH>
                <wp:positionV relativeFrom="paragraph">
                  <wp:posOffset>104140</wp:posOffset>
                </wp:positionV>
                <wp:extent cx="561975" cy="581025"/>
                <wp:effectExtent l="0" t="0" r="28575" b="28575"/>
                <wp:wrapNone/>
                <wp:docPr id="5" name="Oval 5"/>
                <wp:cNvGraphicFramePr/>
                <a:graphic xmlns:a="http://schemas.openxmlformats.org/drawingml/2006/main">
                  <a:graphicData uri="http://schemas.microsoft.com/office/word/2010/wordprocessingShape">
                    <wps:wsp>
                      <wps:cNvSpPr/>
                      <wps:spPr>
                        <a:xfrm>
                          <a:off x="0" y="0"/>
                          <a:ext cx="561975" cy="5810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340715" id="Oval 5" o:spid="_x0000_s1026" style="position:absolute;margin-left:109.5pt;margin-top:8.2pt;width:44.25pt;height:45.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" filled="f" strokecolor="windowText" strokeweight="1pt">
                <v:stroke joinstyle="miter"/>
              </v:oval>
            </w:pict>
          </mc:Fallback>
        </mc:AlternateContent>
      </w:r>
      <w:r w:rsidRPr="00420F09">
        <w:rPr>
          <w:rFonts w:ascii="Arial" w:hAnsi="Arial" w:cs="Arial"/>
          <w:noProof/>
        </w:rPr>
        <mc:AlternateContent>
          <mc:Choice Requires="wps">
            <w:drawing>
              <wp:anchor distT="0" distB="0" distL="114300" distR="114300" simplePos="0" relativeHeight="251662336" behindDoc="0" locked="0" layoutInCell="1" allowOverlap="1" wp14:anchorId="47CC56D6" wp14:editId="052C313A">
                <wp:simplePos x="0" y="0"/>
                <wp:positionH relativeFrom="column">
                  <wp:posOffset>161925</wp:posOffset>
                </wp:positionH>
                <wp:positionV relativeFrom="paragraph">
                  <wp:posOffset>113030</wp:posOffset>
                </wp:positionV>
                <wp:extent cx="561975" cy="581025"/>
                <wp:effectExtent l="0" t="0" r="28575" b="28575"/>
                <wp:wrapNone/>
                <wp:docPr id="2" name="Oval 2"/>
                <wp:cNvGraphicFramePr/>
                <a:graphic xmlns:a="http://schemas.openxmlformats.org/drawingml/2006/main">
                  <a:graphicData uri="http://schemas.microsoft.com/office/word/2010/wordprocessingShape">
                    <wps:wsp>
                      <wps:cNvSpPr/>
                      <wps:spPr>
                        <a:xfrm>
                          <a:off x="0" y="0"/>
                          <a:ext cx="561975" cy="5810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0D57AA" id="Oval 2" o:spid="_x0000_s1026" style="position:absolute;margin-left:12.75pt;margin-top:8.9pt;width:44.25pt;height:4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" filled="f" strokecolor="black [3213]" strokeweight="1pt">
                <v:stroke joinstyle="miter"/>
              </v:oval>
            </w:pict>
          </mc:Fallback>
        </mc:AlternateContent>
      </w:r>
      <w:r w:rsidRPr="00420F09">
        <w:rPr>
          <w:rFonts w:ascii="Arial" w:hAnsi="Arial" w:cs="Arial"/>
          <w:noProof/>
        </w:rPr>
        <w:drawing>
          <wp:anchor distT="0" distB="0" distL="114300" distR="114300" simplePos="0" relativeHeight="251661312" behindDoc="0" locked="0" layoutInCell="1" allowOverlap="1" wp14:anchorId="0B693D9D" wp14:editId="5F6D64B5">
            <wp:simplePos x="0" y="0"/>
            <wp:positionH relativeFrom="column">
              <wp:posOffset>2847975</wp:posOffset>
            </wp:positionH>
            <wp:positionV relativeFrom="paragraph">
              <wp:posOffset>183515</wp:posOffset>
            </wp:positionV>
            <wp:extent cx="285115" cy="417195"/>
            <wp:effectExtent l="0" t="0" r="635" b="1905"/>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15" cy="417195"/>
                    </a:xfrm>
                    <a:prstGeom prst="rect">
                      <a:avLst/>
                    </a:prstGeom>
                    <a:noFill/>
                    <a:ln>
                      <a:noFill/>
                    </a:ln>
                  </pic:spPr>
                </pic:pic>
              </a:graphicData>
            </a:graphic>
          </wp:anchor>
        </w:drawing>
      </w:r>
      <w:r w:rsidRPr="00420F09">
        <w:rPr>
          <w:rFonts w:ascii="Arial" w:hAnsi="Arial" w:cs="Arial"/>
          <w:noProof/>
        </w:rPr>
        <w:drawing>
          <wp:anchor distT="0" distB="0" distL="114300" distR="114300" simplePos="0" relativeHeight="251660288" behindDoc="0" locked="0" layoutInCell="1" allowOverlap="1" wp14:anchorId="02BD6832" wp14:editId="375303FB">
            <wp:simplePos x="0" y="0"/>
            <wp:positionH relativeFrom="column">
              <wp:posOffset>1381125</wp:posOffset>
            </wp:positionH>
            <wp:positionV relativeFrom="paragraph">
              <wp:posOffset>103505</wp:posOffset>
            </wp:positionV>
            <wp:extent cx="621665" cy="497205"/>
            <wp:effectExtent l="0" t="0" r="698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497205"/>
                    </a:xfrm>
                    <a:prstGeom prst="rect">
                      <a:avLst/>
                    </a:prstGeom>
                    <a:noFill/>
                    <a:ln>
                      <a:noFill/>
                    </a:ln>
                  </pic:spPr>
                </pic:pic>
              </a:graphicData>
            </a:graphic>
          </wp:anchor>
        </w:drawing>
      </w:r>
      <w:r w:rsidR="00C47469" w:rsidRPr="00420F09">
        <w:rPr>
          <w:rFonts w:ascii="Arial" w:hAnsi="Arial" w:cs="Arial"/>
          <w:noProof/>
        </w:rPr>
        <mc:AlternateContent>
          <mc:Choice Requires="wps">
            <w:drawing>
              <wp:anchor distT="0" distB="0" distL="114300" distR="114300" simplePos="0" relativeHeight="251659264" behindDoc="0" locked="0" layoutInCell="1" allowOverlap="1" wp14:anchorId="06CC8869" wp14:editId="6F99CE8D">
                <wp:simplePos x="0" y="0"/>
                <wp:positionH relativeFrom="column">
                  <wp:posOffset>219075</wp:posOffset>
                </wp:positionH>
                <wp:positionV relativeFrom="paragraph">
                  <wp:posOffset>141605</wp:posOffset>
                </wp:positionV>
                <wp:extent cx="453390" cy="401955"/>
                <wp:effectExtent l="19050" t="19050" r="41910" b="17145"/>
                <wp:wrapNone/>
                <wp:docPr id="1" name="Isosceles Triangle 1"/>
                <wp:cNvGraphicFramePr/>
                <a:graphic xmlns:a="http://schemas.openxmlformats.org/drawingml/2006/main">
                  <a:graphicData uri="http://schemas.microsoft.com/office/word/2010/wordprocessingShape">
                    <wps:wsp>
                      <wps:cNvSpPr/>
                      <wps:spPr>
                        <a:xfrm>
                          <a:off x="0" y="0"/>
                          <a:ext cx="453390" cy="401955"/>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52F999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7.25pt;margin-top:11.15pt;width:35.7pt;height:3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" fillcolor="white [3201]" strokecolor="black [3213]" strokeweight="1pt"/>
            </w:pict>
          </mc:Fallback>
        </mc:AlternateContent>
      </w:r>
    </w:p>
    <w:p w14:paraId="284B0EC9" w14:textId="77777777" w:rsidR="003876EA" w:rsidRPr="00420F09" w:rsidRDefault="00347865" w:rsidP="00420F09">
      <w:pPr>
        <w:tabs>
          <w:tab w:val="left" w:pos="1845"/>
          <w:tab w:val="center" w:pos="4513"/>
        </w:tabs>
        <w:spacing w:after="120" w:line="240" w:lineRule="auto"/>
        <w:contextualSpacing/>
        <w:rPr>
          <w:rFonts w:ascii="Arial" w:hAnsi="Arial" w:cs="Arial"/>
        </w:rPr>
      </w:pPr>
      <w:r w:rsidRPr="00420F09">
        <w:rPr>
          <w:rFonts w:ascii="Arial" w:hAnsi="Arial" w:cs="Arial"/>
        </w:rPr>
        <w:tab/>
      </w:r>
      <w:r w:rsidRPr="00420F09">
        <w:rPr>
          <w:rFonts w:ascii="Arial" w:hAnsi="Arial" w:cs="Arial"/>
        </w:rPr>
        <w:tab/>
      </w:r>
    </w:p>
    <w:p w14:paraId="6282EF76" w14:textId="77777777" w:rsidR="003876EA" w:rsidRPr="00420F09" w:rsidRDefault="003876EA" w:rsidP="00420F09">
      <w:pPr>
        <w:spacing w:after="120" w:line="240" w:lineRule="auto"/>
        <w:contextualSpacing/>
        <w:rPr>
          <w:rFonts w:ascii="Arial" w:hAnsi="Arial" w:cs="Arial"/>
        </w:rPr>
      </w:pPr>
    </w:p>
    <w:p w14:paraId="542975C8" w14:textId="77777777" w:rsidR="00DA5CEE" w:rsidRDefault="00DA5CEE" w:rsidP="00420F09">
      <w:pPr>
        <w:spacing w:after="120" w:line="240" w:lineRule="auto"/>
        <w:contextualSpacing/>
        <w:jc w:val="center"/>
        <w:rPr>
          <w:rFonts w:ascii="Arial" w:hAnsi="Arial" w:cs="Arial"/>
        </w:rPr>
      </w:pPr>
    </w:p>
    <w:p w14:paraId="5598536B" w14:textId="77777777" w:rsidR="00DA5CEE" w:rsidRDefault="00DA5CEE" w:rsidP="00420F09">
      <w:pPr>
        <w:spacing w:after="120" w:line="240" w:lineRule="auto"/>
        <w:contextualSpacing/>
        <w:jc w:val="center"/>
        <w:rPr>
          <w:rFonts w:ascii="Arial" w:hAnsi="Arial" w:cs="Arial"/>
        </w:rPr>
      </w:pPr>
    </w:p>
    <w:p w14:paraId="4FC520F0" w14:textId="77777777" w:rsidR="00DA5CEE" w:rsidRDefault="00DA5CEE" w:rsidP="00420F09">
      <w:pPr>
        <w:spacing w:after="120" w:line="240" w:lineRule="auto"/>
        <w:contextualSpacing/>
        <w:jc w:val="center"/>
        <w:rPr>
          <w:rFonts w:ascii="Arial" w:hAnsi="Arial" w:cs="Arial"/>
        </w:rPr>
      </w:pPr>
      <w:r w:rsidRPr="00420F09">
        <w:rPr>
          <w:rFonts w:ascii="Arial" w:hAnsi="Arial" w:cs="Arial"/>
          <w:noProof/>
        </w:rPr>
        <mc:AlternateContent>
          <mc:Choice Requires="wps">
            <w:drawing>
              <wp:anchor distT="45720" distB="45720" distL="114300" distR="114300" simplePos="0" relativeHeight="251668480" behindDoc="0" locked="0" layoutInCell="1" allowOverlap="1" wp14:anchorId="7A95F014" wp14:editId="65282F04">
                <wp:simplePos x="0" y="0"/>
                <wp:positionH relativeFrom="column">
                  <wp:posOffset>-95250</wp:posOffset>
                </wp:positionH>
                <wp:positionV relativeFrom="paragraph">
                  <wp:posOffset>130175</wp:posOffset>
                </wp:positionV>
                <wp:extent cx="1152525" cy="11525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52525"/>
                        </a:xfrm>
                        <a:prstGeom prst="rect">
                          <a:avLst/>
                        </a:prstGeom>
                        <a:solidFill>
                          <a:srgbClr val="FFFFFF"/>
                        </a:solidFill>
                        <a:ln w="9525">
                          <a:solidFill>
                            <a:srgbClr val="000000"/>
                          </a:solidFill>
                          <a:miter lim="800000"/>
                          <a:headEnd/>
                          <a:tailEnd/>
                        </a:ln>
                      </wps:spPr>
                      <wps:txbx>
                        <w:txbxContent>
                          <w:p w14:paraId="7E1F00F0" w14:textId="77777777" w:rsidR="003876EA" w:rsidRPr="003876EA" w:rsidRDefault="003876EA" w:rsidP="003876EA">
                            <w:pPr>
                              <w:rPr>
                                <w:rFonts w:cstheme="minorHAnsi"/>
                                <w:sz w:val="20"/>
                              </w:rPr>
                            </w:pPr>
                            <w:r w:rsidRPr="003876EA">
                              <w:rPr>
                                <w:rFonts w:cstheme="minorHAnsi"/>
                                <w:sz w:val="20"/>
                              </w:rPr>
                              <w:t xml:space="preserve">The pupil has been successful in learning and/or applying the delivered learning intention  </w:t>
                            </w:r>
                          </w:p>
                          <w:p w14:paraId="0673ECAE" w14:textId="77777777" w:rsidR="003876EA" w:rsidRDefault="003876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95F014" id="_x0000_t202" coordsize="21600,21600" o:spt="202" path="m,l,21600r21600,l21600,xe">
                <v:stroke joinstyle="miter"/>
                <v:path gradientshapeok="t" o:connecttype="rect"/>
              </v:shapetype>
              <v:shape id="Text Box 2" o:spid="_x0000_s1026" type="#_x0000_t202" style="position:absolute;left:0;text-align:left;margin-left:-7.5pt;margin-top:10.25pt;width:90.75pt;height:90.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">
                <v:textbox>
                  <w:txbxContent>
                    <w:p w14:paraId="7E1F00F0" w14:textId="77777777" w:rsidR="003876EA" w:rsidRPr="003876EA" w:rsidRDefault="003876EA" w:rsidP="003876EA">
                      <w:pPr>
                        <w:rPr>
                          <w:rFonts w:cstheme="minorHAnsi"/>
                          <w:sz w:val="20"/>
                        </w:rPr>
                      </w:pPr>
                      <w:r w:rsidRPr="003876EA">
                        <w:rPr>
                          <w:rFonts w:cstheme="minorHAnsi"/>
                          <w:sz w:val="20"/>
                        </w:rPr>
                        <w:t xml:space="preserve">The pupil has been successful in learning and/or applying the delivered learning intention  </w:t>
                      </w:r>
                    </w:p>
                    <w:p w14:paraId="0673ECAE" w14:textId="77777777" w:rsidR="003876EA" w:rsidRDefault="003876EA"/>
                  </w:txbxContent>
                </v:textbox>
              </v:shape>
            </w:pict>
          </mc:Fallback>
        </mc:AlternateContent>
      </w:r>
    </w:p>
    <w:p w14:paraId="588D74B2" w14:textId="77777777" w:rsidR="00DA5CEE" w:rsidRDefault="00DA5CEE" w:rsidP="00420F09">
      <w:pPr>
        <w:spacing w:after="120" w:line="240" w:lineRule="auto"/>
        <w:contextualSpacing/>
        <w:jc w:val="center"/>
        <w:rPr>
          <w:rFonts w:ascii="Arial" w:hAnsi="Arial" w:cs="Arial"/>
        </w:rPr>
      </w:pPr>
      <w:r w:rsidRPr="00420F09">
        <w:rPr>
          <w:rFonts w:ascii="Arial" w:hAnsi="Arial" w:cs="Arial"/>
          <w:noProof/>
        </w:rPr>
        <mc:AlternateContent>
          <mc:Choice Requires="wps">
            <w:drawing>
              <wp:anchor distT="45720" distB="45720" distL="114300" distR="114300" simplePos="0" relativeHeight="251672576" behindDoc="0" locked="0" layoutInCell="1" allowOverlap="1" wp14:anchorId="51A0A11E" wp14:editId="1A51CE9F">
                <wp:simplePos x="0" y="0"/>
                <wp:positionH relativeFrom="column">
                  <wp:posOffset>2705100</wp:posOffset>
                </wp:positionH>
                <wp:positionV relativeFrom="paragraph">
                  <wp:posOffset>10160</wp:posOffset>
                </wp:positionV>
                <wp:extent cx="1152525" cy="1104900"/>
                <wp:effectExtent l="0" t="0" r="28575"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04900"/>
                        </a:xfrm>
                        <a:prstGeom prst="rect">
                          <a:avLst/>
                        </a:prstGeom>
                        <a:solidFill>
                          <a:srgbClr val="FFFFFF"/>
                        </a:solidFill>
                        <a:ln w="9525">
                          <a:solidFill>
                            <a:srgbClr val="000000"/>
                          </a:solidFill>
                          <a:miter lim="800000"/>
                          <a:headEnd/>
                          <a:tailEnd/>
                        </a:ln>
                      </wps:spPr>
                      <wps:txbx>
                        <w:txbxContent>
                          <w:p w14:paraId="72CD7806" w14:textId="77777777" w:rsidR="003876EA" w:rsidRPr="003876EA" w:rsidRDefault="003876EA" w:rsidP="003876EA">
                            <w:pPr>
                              <w:rPr>
                                <w:sz w:val="20"/>
                              </w:rPr>
                            </w:pPr>
                            <w:r w:rsidRPr="003876EA">
                              <w:rPr>
                                <w:sz w:val="20"/>
                              </w:rPr>
                              <w:t>The pupil has</w:t>
                            </w:r>
                            <w:r>
                              <w:rPr>
                                <w:sz w:val="20"/>
                              </w:rPr>
                              <w:t xml:space="preserve"> found clear difficulty learning and/or applying the delivered learning intention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0A11E" id="_x0000_s1027" type="#_x0000_t202" style="position:absolute;left:0;text-align:left;margin-left:213pt;margin-top:.8pt;width:90.75pt;height:8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">
                <v:textbox>
                  <w:txbxContent>
                    <w:p w14:paraId="72CD7806" w14:textId="77777777" w:rsidR="003876EA" w:rsidRPr="003876EA" w:rsidRDefault="003876EA" w:rsidP="003876EA">
                      <w:pPr>
                        <w:rPr>
                          <w:sz w:val="20"/>
                        </w:rPr>
                      </w:pPr>
                      <w:r w:rsidRPr="003876EA">
                        <w:rPr>
                          <w:sz w:val="20"/>
                        </w:rPr>
                        <w:t>The pupil has</w:t>
                      </w:r>
                      <w:r>
                        <w:rPr>
                          <w:sz w:val="20"/>
                        </w:rPr>
                        <w:t xml:space="preserve"> found clear difficulty learning and/or applying the delivered learning intention</w:t>
                      </w:r>
                    </w:p>
                  </w:txbxContent>
                </v:textbox>
              </v:shape>
            </w:pict>
          </mc:Fallback>
        </mc:AlternateContent>
      </w:r>
      <w:r w:rsidRPr="00420F09">
        <w:rPr>
          <w:rFonts w:ascii="Arial" w:hAnsi="Arial" w:cs="Arial"/>
          <w:noProof/>
        </w:rPr>
        <mc:AlternateContent>
          <mc:Choice Requires="wps">
            <w:drawing>
              <wp:anchor distT="45720" distB="45720" distL="114300" distR="114300" simplePos="0" relativeHeight="251670528" behindDoc="0" locked="0" layoutInCell="1" allowOverlap="1" wp14:anchorId="4F70719E" wp14:editId="27C39BA8">
                <wp:simplePos x="0" y="0"/>
                <wp:positionH relativeFrom="column">
                  <wp:posOffset>1219200</wp:posOffset>
                </wp:positionH>
                <wp:positionV relativeFrom="paragraph">
                  <wp:posOffset>8255</wp:posOffset>
                </wp:positionV>
                <wp:extent cx="1152525" cy="1123950"/>
                <wp:effectExtent l="0" t="0" r="28575"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123950"/>
                        </a:xfrm>
                        <a:prstGeom prst="rect">
                          <a:avLst/>
                        </a:prstGeom>
                        <a:solidFill>
                          <a:srgbClr val="FFFFFF"/>
                        </a:solidFill>
                        <a:ln w="9525">
                          <a:solidFill>
                            <a:srgbClr val="000000"/>
                          </a:solidFill>
                          <a:miter lim="800000"/>
                          <a:headEnd/>
                          <a:tailEnd/>
                        </a:ln>
                      </wps:spPr>
                      <wps:txbx>
                        <w:txbxContent>
                          <w:p w14:paraId="583235A5" w14:textId="77777777" w:rsidR="003876EA" w:rsidRPr="003876EA" w:rsidRDefault="003876EA" w:rsidP="003876EA">
                            <w:pPr>
                              <w:rPr>
                                <w:sz w:val="20"/>
                              </w:rPr>
                            </w:pPr>
                            <w:r w:rsidRPr="003876EA">
                              <w:rPr>
                                <w:sz w:val="20"/>
                              </w:rPr>
                              <w:t>The pupil has</w:t>
                            </w:r>
                            <w:r>
                              <w:rPr>
                                <w:sz w:val="20"/>
                              </w:rPr>
                              <w:t xml:space="preserve"> partially learned and/or applied the delivered learning intention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70719E" id="_x0000_s1028" type="#_x0000_t202" style="position:absolute;left:0;text-align:left;margin-left:96pt;margin-top:.65pt;width:90.75pt;height:8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">
                <v:textbox>
                  <w:txbxContent>
                    <w:p w14:paraId="583235A5" w14:textId="77777777" w:rsidR="003876EA" w:rsidRPr="003876EA" w:rsidRDefault="003876EA" w:rsidP="003876EA">
                      <w:pPr>
                        <w:rPr>
                          <w:sz w:val="20"/>
                        </w:rPr>
                      </w:pPr>
                      <w:r w:rsidRPr="003876EA">
                        <w:rPr>
                          <w:sz w:val="20"/>
                        </w:rPr>
                        <w:t>The pupil has</w:t>
                      </w:r>
                      <w:r>
                        <w:rPr>
                          <w:sz w:val="20"/>
                        </w:rPr>
                        <w:t xml:space="preserve"> partially learned and/or applied the delivered learning intention</w:t>
                      </w:r>
                    </w:p>
                  </w:txbxContent>
                </v:textbox>
              </v:shape>
            </w:pict>
          </mc:Fallback>
        </mc:AlternateContent>
      </w:r>
    </w:p>
    <w:p w14:paraId="45C2C4E1" w14:textId="77777777" w:rsidR="00C70DD4" w:rsidRDefault="00C70DD4" w:rsidP="00420F09">
      <w:pPr>
        <w:spacing w:after="120" w:line="240" w:lineRule="auto"/>
        <w:contextualSpacing/>
        <w:jc w:val="center"/>
        <w:rPr>
          <w:rFonts w:ascii="Arial" w:hAnsi="Arial" w:cs="Arial"/>
        </w:rPr>
      </w:pPr>
    </w:p>
    <w:p w14:paraId="5C07BB03" w14:textId="77777777" w:rsidR="00DA5CEE" w:rsidRDefault="00DA5CEE" w:rsidP="00420F09">
      <w:pPr>
        <w:spacing w:after="120" w:line="240" w:lineRule="auto"/>
        <w:contextualSpacing/>
        <w:jc w:val="center"/>
        <w:rPr>
          <w:rFonts w:ascii="Arial" w:hAnsi="Arial" w:cs="Arial"/>
        </w:rPr>
      </w:pPr>
    </w:p>
    <w:p w14:paraId="2F9E42AC" w14:textId="77777777" w:rsidR="00DA5CEE" w:rsidRDefault="00DA5CEE" w:rsidP="00420F09">
      <w:pPr>
        <w:spacing w:after="120" w:line="240" w:lineRule="auto"/>
        <w:contextualSpacing/>
        <w:jc w:val="center"/>
        <w:rPr>
          <w:rFonts w:ascii="Arial" w:hAnsi="Arial" w:cs="Arial"/>
        </w:rPr>
      </w:pPr>
    </w:p>
    <w:p w14:paraId="65709F7E" w14:textId="77777777" w:rsidR="00DA5CEE" w:rsidRDefault="00DA5CEE" w:rsidP="00420F09">
      <w:pPr>
        <w:spacing w:after="120" w:line="240" w:lineRule="auto"/>
        <w:contextualSpacing/>
        <w:jc w:val="center"/>
        <w:rPr>
          <w:rFonts w:ascii="Arial" w:hAnsi="Arial" w:cs="Arial"/>
        </w:rPr>
      </w:pPr>
    </w:p>
    <w:p w14:paraId="2CA38AE7" w14:textId="77777777" w:rsidR="00DA5CEE" w:rsidRDefault="00DA5CEE" w:rsidP="00420F09">
      <w:pPr>
        <w:spacing w:after="120" w:line="240" w:lineRule="auto"/>
        <w:contextualSpacing/>
        <w:jc w:val="center"/>
        <w:rPr>
          <w:rFonts w:ascii="Arial" w:hAnsi="Arial" w:cs="Arial"/>
        </w:rPr>
      </w:pPr>
    </w:p>
    <w:p w14:paraId="19148980" w14:textId="77777777" w:rsidR="00DA5CEE" w:rsidRDefault="00DA5CEE" w:rsidP="00420F09">
      <w:pPr>
        <w:spacing w:after="120" w:line="240" w:lineRule="auto"/>
        <w:contextualSpacing/>
        <w:jc w:val="center"/>
        <w:rPr>
          <w:rFonts w:ascii="Arial" w:hAnsi="Arial" w:cs="Arial"/>
        </w:rPr>
      </w:pPr>
    </w:p>
    <w:p w14:paraId="43EBB536" w14:textId="77777777" w:rsidR="00DA5CEE" w:rsidRDefault="00DA5CEE" w:rsidP="00420F09">
      <w:pPr>
        <w:spacing w:after="120" w:line="240" w:lineRule="auto"/>
        <w:contextualSpacing/>
        <w:jc w:val="center"/>
        <w:rPr>
          <w:rFonts w:ascii="Arial" w:hAnsi="Arial" w:cs="Arial"/>
        </w:rPr>
      </w:pPr>
    </w:p>
    <w:p w14:paraId="4493BDEC" w14:textId="77777777" w:rsidR="00DA5CEE" w:rsidRDefault="00DA5CEE" w:rsidP="00420F09">
      <w:pPr>
        <w:spacing w:after="120" w:line="240" w:lineRule="auto"/>
        <w:contextualSpacing/>
        <w:jc w:val="center"/>
        <w:rPr>
          <w:rFonts w:ascii="Arial" w:hAnsi="Arial" w:cs="Arial"/>
        </w:rPr>
      </w:pPr>
    </w:p>
    <w:p w14:paraId="72E9D063" w14:textId="77777777" w:rsidR="00DA5CEE" w:rsidRPr="00DA5CEE" w:rsidRDefault="00DA5CEE" w:rsidP="00DA5CEE">
      <w:pPr>
        <w:spacing w:after="120" w:line="240" w:lineRule="auto"/>
        <w:contextualSpacing/>
        <w:rPr>
          <w:rFonts w:ascii="Arial" w:hAnsi="Arial" w:cs="Arial"/>
          <w:b/>
        </w:rPr>
      </w:pPr>
      <w:r w:rsidRPr="00DA5CEE">
        <w:rPr>
          <w:rFonts w:ascii="Arial" w:hAnsi="Arial" w:cs="Arial"/>
          <w:b/>
        </w:rPr>
        <w:t>Face Symbols</w:t>
      </w:r>
    </w:p>
    <w:p w14:paraId="0EEC5503" w14:textId="77777777" w:rsidR="00DA5CEE" w:rsidRDefault="00DA5CEE" w:rsidP="00DA5CEE">
      <w:pPr>
        <w:spacing w:after="120" w:line="240" w:lineRule="auto"/>
        <w:rPr>
          <w:rFonts w:ascii="Arial" w:hAnsi="Arial" w:cs="Arial"/>
        </w:rPr>
      </w:pPr>
      <w:r>
        <w:rPr>
          <w:rFonts w:ascii="Arial" w:hAnsi="Arial" w:cs="Arial"/>
        </w:rPr>
        <w:t>P</w:t>
      </w:r>
      <w:r w:rsidRPr="00DA5CEE">
        <w:rPr>
          <w:rFonts w:ascii="Arial" w:hAnsi="Arial" w:cs="Arial"/>
        </w:rPr>
        <w:t>uzzled – found it very tricky</w:t>
      </w:r>
      <w:r w:rsidR="00C74E9D">
        <w:rPr>
          <w:rFonts w:ascii="Arial" w:hAnsi="Arial" w:cs="Arial"/>
        </w:rPr>
        <w:t>.</w:t>
      </w:r>
    </w:p>
    <w:p w14:paraId="1B860F10" w14:textId="77777777" w:rsidR="00DA5CEE" w:rsidRDefault="00DA5CEE" w:rsidP="00DA5CEE">
      <w:pPr>
        <w:spacing w:after="120" w:line="240" w:lineRule="auto"/>
        <w:rPr>
          <w:rFonts w:ascii="Arial" w:hAnsi="Arial" w:cs="Arial"/>
        </w:rPr>
      </w:pPr>
      <w:r>
        <w:rPr>
          <w:rFonts w:ascii="Arial" w:hAnsi="Arial" w:cs="Arial"/>
        </w:rPr>
        <w:t>N</w:t>
      </w:r>
      <w:r w:rsidRPr="00DA5CEE">
        <w:rPr>
          <w:rFonts w:ascii="Arial" w:hAnsi="Arial" w:cs="Arial"/>
        </w:rPr>
        <w:t>eutral – needs a bit more practice</w:t>
      </w:r>
      <w:r w:rsidR="00C74E9D">
        <w:rPr>
          <w:rFonts w:ascii="Arial" w:hAnsi="Arial" w:cs="Arial"/>
        </w:rPr>
        <w:t>.</w:t>
      </w:r>
      <w:r w:rsidRPr="00DA5CEE">
        <w:rPr>
          <w:rFonts w:ascii="Arial" w:hAnsi="Arial" w:cs="Arial"/>
        </w:rPr>
        <w:t xml:space="preserve"> </w:t>
      </w:r>
    </w:p>
    <w:p w14:paraId="00FC8A6B" w14:textId="77777777" w:rsidR="00DA5CEE" w:rsidRPr="00DA5CEE" w:rsidRDefault="00DA5CEE" w:rsidP="00DA5CEE">
      <w:pPr>
        <w:spacing w:after="120" w:line="240" w:lineRule="auto"/>
        <w:rPr>
          <w:rFonts w:ascii="Arial" w:hAnsi="Arial" w:cs="Arial"/>
        </w:rPr>
      </w:pPr>
      <w:r>
        <w:rPr>
          <w:rFonts w:ascii="Arial" w:hAnsi="Arial" w:cs="Arial"/>
        </w:rPr>
        <w:t>S</w:t>
      </w:r>
      <w:r w:rsidRPr="00DA5CEE">
        <w:rPr>
          <w:rFonts w:ascii="Arial" w:hAnsi="Arial" w:cs="Arial"/>
        </w:rPr>
        <w:t>miley – can do it independently (see ‘In our maths books, you will find’)</w:t>
      </w:r>
      <w:r w:rsidR="00C74E9D">
        <w:rPr>
          <w:rFonts w:ascii="Arial" w:hAnsi="Arial" w:cs="Arial"/>
        </w:rPr>
        <w:t>.</w:t>
      </w:r>
    </w:p>
    <w:p w14:paraId="7356E7C9" w14:textId="05D64BA8" w:rsidR="00DA5CEE" w:rsidRDefault="00DA5CEE" w:rsidP="00DA5CEE">
      <w:pPr>
        <w:spacing w:after="120" w:line="240" w:lineRule="auto"/>
        <w:contextualSpacing/>
        <w:rPr>
          <w:rFonts w:ascii="Arial" w:hAnsi="Arial" w:cs="Arial"/>
        </w:rPr>
      </w:pPr>
    </w:p>
    <w:p w14:paraId="09212D13" w14:textId="58CAD87D" w:rsidR="000C7570" w:rsidRDefault="000C7570" w:rsidP="00DA5CEE">
      <w:pPr>
        <w:spacing w:after="120" w:line="240" w:lineRule="auto"/>
        <w:contextualSpacing/>
        <w:rPr>
          <w:rFonts w:ascii="Arial" w:hAnsi="Arial" w:cs="Arial"/>
        </w:rPr>
      </w:pPr>
    </w:p>
    <w:tbl>
      <w:tblPr>
        <w:tblStyle w:val="TableGrid0"/>
        <w:tblW w:w="0" w:type="auto"/>
        <w:tblLook w:val="04A0" w:firstRow="1" w:lastRow="0" w:firstColumn="1" w:lastColumn="0" w:noHBand="0" w:noVBand="1"/>
      </w:tblPr>
      <w:tblGrid>
        <w:gridCol w:w="3936"/>
        <w:gridCol w:w="4394"/>
      </w:tblGrid>
      <w:tr w:rsidR="000C7570" w:rsidRPr="00E52F48" w14:paraId="17499F7B" w14:textId="77777777" w:rsidTr="006A5C8B">
        <w:trPr>
          <w:trHeight w:val="397"/>
        </w:trPr>
        <w:tc>
          <w:tcPr>
            <w:tcW w:w="3936" w:type="dxa"/>
            <w:vAlign w:val="center"/>
          </w:tcPr>
          <w:p w14:paraId="112D5B3E" w14:textId="77777777" w:rsidR="000C7570" w:rsidRPr="00E52F48" w:rsidRDefault="000C7570" w:rsidP="006A5C8B">
            <w:pPr>
              <w:widowControl w:val="0"/>
              <w:autoSpaceDE w:val="0"/>
              <w:autoSpaceDN w:val="0"/>
              <w:adjustRightInd w:val="0"/>
              <w:rPr>
                <w:rFonts w:ascii="Arial" w:hAnsi="Arial" w:cs="Arial"/>
              </w:rPr>
            </w:pPr>
            <w:r w:rsidRPr="00E52F48">
              <w:rPr>
                <w:rFonts w:ascii="Arial" w:hAnsi="Arial" w:cs="Arial"/>
              </w:rPr>
              <w:t>Title</w:t>
            </w:r>
          </w:p>
        </w:tc>
        <w:tc>
          <w:tcPr>
            <w:tcW w:w="4394" w:type="dxa"/>
            <w:vAlign w:val="center"/>
          </w:tcPr>
          <w:p w14:paraId="14122607" w14:textId="4FFBA990" w:rsidR="000C7570" w:rsidRPr="00E52F48" w:rsidRDefault="000C7570" w:rsidP="006A5C8B">
            <w:pPr>
              <w:widowControl w:val="0"/>
              <w:autoSpaceDE w:val="0"/>
              <w:autoSpaceDN w:val="0"/>
              <w:adjustRightInd w:val="0"/>
              <w:rPr>
                <w:rFonts w:ascii="Arial" w:hAnsi="Arial" w:cs="Arial"/>
              </w:rPr>
            </w:pPr>
            <w:r>
              <w:rPr>
                <w:rFonts w:ascii="Arial" w:hAnsi="Arial" w:cs="Arial"/>
              </w:rPr>
              <w:t>St Paul’s Feedback &amp; Marking Policy</w:t>
            </w:r>
          </w:p>
        </w:tc>
      </w:tr>
      <w:tr w:rsidR="000C7570" w:rsidRPr="00E52F48" w14:paraId="0C24E919" w14:textId="77777777" w:rsidTr="006A5C8B">
        <w:trPr>
          <w:trHeight w:val="397"/>
        </w:trPr>
        <w:tc>
          <w:tcPr>
            <w:tcW w:w="3936" w:type="dxa"/>
            <w:vAlign w:val="center"/>
          </w:tcPr>
          <w:p w14:paraId="7E77E95A" w14:textId="77777777" w:rsidR="000C7570" w:rsidRPr="00E52F48" w:rsidRDefault="000C7570" w:rsidP="006A5C8B">
            <w:pPr>
              <w:widowControl w:val="0"/>
              <w:autoSpaceDE w:val="0"/>
              <w:autoSpaceDN w:val="0"/>
              <w:adjustRightInd w:val="0"/>
              <w:rPr>
                <w:rFonts w:ascii="Arial" w:hAnsi="Arial" w:cs="Arial"/>
              </w:rPr>
            </w:pPr>
            <w:r w:rsidRPr="00E52F48">
              <w:rPr>
                <w:rFonts w:ascii="Arial" w:hAnsi="Arial" w:cs="Arial"/>
              </w:rPr>
              <w:t>Date of Latest Revision</w:t>
            </w:r>
          </w:p>
        </w:tc>
        <w:tc>
          <w:tcPr>
            <w:tcW w:w="4394" w:type="dxa"/>
            <w:vAlign w:val="center"/>
          </w:tcPr>
          <w:p w14:paraId="59402053" w14:textId="77777777" w:rsidR="000C7570" w:rsidRPr="00E52F48" w:rsidRDefault="000C7570" w:rsidP="006A5C8B">
            <w:pPr>
              <w:widowControl w:val="0"/>
              <w:autoSpaceDE w:val="0"/>
              <w:autoSpaceDN w:val="0"/>
              <w:adjustRightInd w:val="0"/>
              <w:rPr>
                <w:rFonts w:ascii="Arial" w:hAnsi="Arial" w:cs="Arial"/>
              </w:rPr>
            </w:pPr>
            <w:r w:rsidRPr="00E52F48">
              <w:rPr>
                <w:rFonts w:ascii="Arial" w:hAnsi="Arial" w:cs="Arial"/>
              </w:rPr>
              <w:t>September 202</w:t>
            </w:r>
            <w:r>
              <w:rPr>
                <w:rFonts w:ascii="Arial" w:hAnsi="Arial" w:cs="Arial"/>
              </w:rPr>
              <w:t>2</w:t>
            </w:r>
          </w:p>
        </w:tc>
      </w:tr>
      <w:tr w:rsidR="000C7570" w:rsidRPr="00E52F48" w14:paraId="067A7B35" w14:textId="77777777" w:rsidTr="006A5C8B">
        <w:trPr>
          <w:trHeight w:val="397"/>
        </w:trPr>
        <w:tc>
          <w:tcPr>
            <w:tcW w:w="3936" w:type="dxa"/>
            <w:vAlign w:val="center"/>
          </w:tcPr>
          <w:p w14:paraId="7F0F087E" w14:textId="77777777" w:rsidR="000C7570" w:rsidRPr="00E52F48" w:rsidRDefault="000C7570" w:rsidP="006A5C8B">
            <w:pPr>
              <w:widowControl w:val="0"/>
              <w:autoSpaceDE w:val="0"/>
              <w:autoSpaceDN w:val="0"/>
              <w:adjustRightInd w:val="0"/>
              <w:rPr>
                <w:rFonts w:ascii="Arial" w:hAnsi="Arial" w:cs="Arial"/>
              </w:rPr>
            </w:pPr>
            <w:r w:rsidRPr="00E52F48">
              <w:rPr>
                <w:rFonts w:ascii="Arial" w:hAnsi="Arial" w:cs="Arial"/>
              </w:rPr>
              <w:t>Approved by the Governing Body</w:t>
            </w:r>
          </w:p>
        </w:tc>
        <w:tc>
          <w:tcPr>
            <w:tcW w:w="4394" w:type="dxa"/>
            <w:vAlign w:val="center"/>
          </w:tcPr>
          <w:p w14:paraId="7EC5D49D" w14:textId="77777777" w:rsidR="000C7570" w:rsidRPr="00E52F48" w:rsidRDefault="000C7570" w:rsidP="006A5C8B">
            <w:pPr>
              <w:widowControl w:val="0"/>
              <w:autoSpaceDE w:val="0"/>
              <w:autoSpaceDN w:val="0"/>
              <w:adjustRightInd w:val="0"/>
              <w:rPr>
                <w:rFonts w:ascii="Arial" w:hAnsi="Arial" w:cs="Arial"/>
              </w:rPr>
            </w:pPr>
            <w:r>
              <w:rPr>
                <w:rFonts w:ascii="Arial" w:hAnsi="Arial" w:cs="Arial"/>
              </w:rPr>
              <w:t>20</w:t>
            </w:r>
            <w:r w:rsidRPr="00EF506A">
              <w:rPr>
                <w:rFonts w:ascii="Arial" w:hAnsi="Arial" w:cs="Arial"/>
                <w:vertAlign w:val="superscript"/>
              </w:rPr>
              <w:t>th</w:t>
            </w:r>
            <w:r>
              <w:rPr>
                <w:rFonts w:ascii="Arial" w:hAnsi="Arial" w:cs="Arial"/>
              </w:rPr>
              <w:t xml:space="preserve"> October 2022</w:t>
            </w:r>
          </w:p>
        </w:tc>
      </w:tr>
      <w:tr w:rsidR="000C7570" w:rsidRPr="00E52F48" w14:paraId="7F1BFA49" w14:textId="77777777" w:rsidTr="006A5C8B">
        <w:trPr>
          <w:trHeight w:val="397"/>
        </w:trPr>
        <w:tc>
          <w:tcPr>
            <w:tcW w:w="3936" w:type="dxa"/>
            <w:vAlign w:val="center"/>
          </w:tcPr>
          <w:p w14:paraId="23D55096" w14:textId="77777777" w:rsidR="000C7570" w:rsidRPr="00E52F48" w:rsidRDefault="000C7570" w:rsidP="006A5C8B">
            <w:pPr>
              <w:widowControl w:val="0"/>
              <w:autoSpaceDE w:val="0"/>
              <w:autoSpaceDN w:val="0"/>
              <w:adjustRightInd w:val="0"/>
              <w:rPr>
                <w:rFonts w:ascii="Arial" w:hAnsi="Arial" w:cs="Arial"/>
              </w:rPr>
            </w:pPr>
            <w:r w:rsidRPr="00E52F48">
              <w:rPr>
                <w:rFonts w:ascii="Arial" w:hAnsi="Arial" w:cs="Arial"/>
              </w:rPr>
              <w:t>Next Review Date</w:t>
            </w:r>
          </w:p>
        </w:tc>
        <w:tc>
          <w:tcPr>
            <w:tcW w:w="4394" w:type="dxa"/>
            <w:vAlign w:val="center"/>
          </w:tcPr>
          <w:p w14:paraId="49814409" w14:textId="43B2606A" w:rsidR="000C7570" w:rsidRPr="00E52F48" w:rsidRDefault="000C7570" w:rsidP="006A5C8B">
            <w:pPr>
              <w:widowControl w:val="0"/>
              <w:autoSpaceDE w:val="0"/>
              <w:autoSpaceDN w:val="0"/>
              <w:adjustRightInd w:val="0"/>
              <w:rPr>
                <w:rFonts w:ascii="Arial" w:hAnsi="Arial" w:cs="Arial"/>
              </w:rPr>
            </w:pPr>
            <w:r w:rsidRPr="00E52F48">
              <w:rPr>
                <w:rFonts w:ascii="Arial" w:hAnsi="Arial" w:cs="Arial"/>
              </w:rPr>
              <w:t>Autumn 202</w:t>
            </w:r>
            <w:r>
              <w:rPr>
                <w:rFonts w:ascii="Arial" w:hAnsi="Arial" w:cs="Arial"/>
              </w:rPr>
              <w:t>5</w:t>
            </w:r>
          </w:p>
        </w:tc>
      </w:tr>
    </w:tbl>
    <w:p w14:paraId="78E02227" w14:textId="77777777" w:rsidR="000C7570" w:rsidRPr="00420F09" w:rsidRDefault="000C7570" w:rsidP="00DA5CEE">
      <w:pPr>
        <w:spacing w:after="120" w:line="240" w:lineRule="auto"/>
        <w:contextualSpacing/>
        <w:rPr>
          <w:rFonts w:ascii="Arial" w:hAnsi="Arial" w:cs="Arial"/>
        </w:rPr>
      </w:pPr>
    </w:p>
    <w:sectPr w:rsidR="000C7570" w:rsidRPr="00420F09" w:rsidSect="00301FB4">
      <w:headerReference w:type="first" r:id="rId10"/>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F1442" w14:textId="77777777" w:rsidR="0055324E" w:rsidRDefault="0055324E" w:rsidP="00E00575">
      <w:pPr>
        <w:spacing w:after="0" w:line="240" w:lineRule="auto"/>
      </w:pPr>
      <w:r>
        <w:separator/>
      </w:r>
    </w:p>
  </w:endnote>
  <w:endnote w:type="continuationSeparator" w:id="0">
    <w:p w14:paraId="314BAA19" w14:textId="77777777" w:rsidR="0055324E" w:rsidRDefault="0055324E" w:rsidP="00E00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5557" w14:textId="77777777" w:rsidR="0055324E" w:rsidRDefault="0055324E" w:rsidP="00E00575">
      <w:pPr>
        <w:spacing w:after="0" w:line="240" w:lineRule="auto"/>
      </w:pPr>
      <w:r>
        <w:separator/>
      </w:r>
    </w:p>
  </w:footnote>
  <w:footnote w:type="continuationSeparator" w:id="0">
    <w:p w14:paraId="4F9D2245" w14:textId="77777777" w:rsidR="0055324E" w:rsidRDefault="0055324E" w:rsidP="00E00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0187" w14:textId="77777777" w:rsidR="00A43E3F" w:rsidRDefault="00E00575" w:rsidP="00E00575">
    <w:pPr>
      <w:spacing w:after="120" w:line="240" w:lineRule="auto"/>
      <w:jc w:val="center"/>
      <w:rPr>
        <w:rFonts w:ascii="Arial" w:hAnsi="Arial" w:cs="Arial"/>
        <w:b/>
        <w:sz w:val="24"/>
      </w:rPr>
    </w:pPr>
    <w:r w:rsidRPr="002D6BF5">
      <w:rPr>
        <w:rFonts w:ascii="Arial" w:hAnsi="Arial" w:cs="Arial"/>
        <w:b/>
        <w:sz w:val="24"/>
      </w:rPr>
      <w:t xml:space="preserve">St Paul’s </w:t>
    </w:r>
    <w:r w:rsidR="00A43E3F">
      <w:rPr>
        <w:rFonts w:ascii="Arial" w:hAnsi="Arial" w:cs="Arial"/>
        <w:b/>
        <w:sz w:val="24"/>
      </w:rPr>
      <w:t>Whitechapel CE Primary School</w:t>
    </w:r>
  </w:p>
  <w:p w14:paraId="19A46A77" w14:textId="77777777" w:rsidR="00E00575" w:rsidRPr="002128BB" w:rsidRDefault="00E00575" w:rsidP="00E00575">
    <w:pPr>
      <w:spacing w:after="120" w:line="240" w:lineRule="auto"/>
      <w:jc w:val="center"/>
      <w:rPr>
        <w:rFonts w:ascii="Arial" w:hAnsi="Arial" w:cs="Arial"/>
        <w:b/>
        <w:sz w:val="28"/>
      </w:rPr>
    </w:pPr>
    <w:r w:rsidRPr="002128BB">
      <w:rPr>
        <w:rFonts w:ascii="Arial" w:hAnsi="Arial" w:cs="Arial"/>
        <w:b/>
        <w:sz w:val="28"/>
      </w:rPr>
      <w:t>F</w:t>
    </w:r>
    <w:r w:rsidR="002128BB" w:rsidRPr="002128BB">
      <w:rPr>
        <w:rFonts w:ascii="Arial" w:hAnsi="Arial" w:cs="Arial"/>
        <w:b/>
        <w:sz w:val="28"/>
      </w:rPr>
      <w:t>EEDBACK &amp; ASSESSMENT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CD6"/>
    <w:multiLevelType w:val="hybridMultilevel"/>
    <w:tmpl w:val="320454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A40C8C"/>
    <w:multiLevelType w:val="hybridMultilevel"/>
    <w:tmpl w:val="1348F23E"/>
    <w:lvl w:ilvl="0" w:tplc="BA4EE9A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B17FB2"/>
    <w:multiLevelType w:val="hybridMultilevel"/>
    <w:tmpl w:val="DFC4EF98"/>
    <w:lvl w:ilvl="0" w:tplc="BA4EE9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F83870"/>
    <w:multiLevelType w:val="hybridMultilevel"/>
    <w:tmpl w:val="A0D6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4D78D7"/>
    <w:multiLevelType w:val="hybridMultilevel"/>
    <w:tmpl w:val="FBEE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A7497"/>
    <w:multiLevelType w:val="hybridMultilevel"/>
    <w:tmpl w:val="1C62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F51E5D"/>
    <w:multiLevelType w:val="hybridMultilevel"/>
    <w:tmpl w:val="3890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D33B79"/>
    <w:multiLevelType w:val="hybridMultilevel"/>
    <w:tmpl w:val="A4DE8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D19ED"/>
    <w:multiLevelType w:val="hybridMultilevel"/>
    <w:tmpl w:val="7E1C8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0007C8"/>
    <w:multiLevelType w:val="hybridMultilevel"/>
    <w:tmpl w:val="739CA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736E98"/>
    <w:multiLevelType w:val="hybridMultilevel"/>
    <w:tmpl w:val="1BCC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9E1EFC"/>
    <w:multiLevelType w:val="hybridMultilevel"/>
    <w:tmpl w:val="8AAE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6540854">
    <w:abstractNumId w:val="3"/>
  </w:num>
  <w:num w:numId="2" w16cid:durableId="1713534975">
    <w:abstractNumId w:val="6"/>
  </w:num>
  <w:num w:numId="3" w16cid:durableId="121196253">
    <w:abstractNumId w:val="2"/>
  </w:num>
  <w:num w:numId="4" w16cid:durableId="166091477">
    <w:abstractNumId w:val="1"/>
  </w:num>
  <w:num w:numId="5" w16cid:durableId="1372875232">
    <w:abstractNumId w:val="0"/>
  </w:num>
  <w:num w:numId="6" w16cid:durableId="1441801846">
    <w:abstractNumId w:val="10"/>
  </w:num>
  <w:num w:numId="7" w16cid:durableId="460001763">
    <w:abstractNumId w:val="11"/>
  </w:num>
  <w:num w:numId="8" w16cid:durableId="412969105">
    <w:abstractNumId w:val="8"/>
  </w:num>
  <w:num w:numId="9" w16cid:durableId="1223557986">
    <w:abstractNumId w:val="7"/>
  </w:num>
  <w:num w:numId="10" w16cid:durableId="1729262207">
    <w:abstractNumId w:val="5"/>
  </w:num>
  <w:num w:numId="11" w16cid:durableId="1376390015">
    <w:abstractNumId w:val="4"/>
  </w:num>
  <w:num w:numId="12" w16cid:durableId="12258770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02"/>
    <w:rsid w:val="000347ED"/>
    <w:rsid w:val="00047497"/>
    <w:rsid w:val="000873EF"/>
    <w:rsid w:val="000B3FC3"/>
    <w:rsid w:val="000C7570"/>
    <w:rsid w:val="00110782"/>
    <w:rsid w:val="001648ED"/>
    <w:rsid w:val="001C1835"/>
    <w:rsid w:val="001D10A9"/>
    <w:rsid w:val="002128BB"/>
    <w:rsid w:val="0021351D"/>
    <w:rsid w:val="00213EF9"/>
    <w:rsid w:val="00232257"/>
    <w:rsid w:val="00246661"/>
    <w:rsid w:val="002D6BF5"/>
    <w:rsid w:val="002E3F51"/>
    <w:rsid w:val="00301FB4"/>
    <w:rsid w:val="00347865"/>
    <w:rsid w:val="003876EA"/>
    <w:rsid w:val="00420F09"/>
    <w:rsid w:val="004642EC"/>
    <w:rsid w:val="004722B2"/>
    <w:rsid w:val="004935D1"/>
    <w:rsid w:val="004C0A32"/>
    <w:rsid w:val="004D7EE8"/>
    <w:rsid w:val="004E67C1"/>
    <w:rsid w:val="00510846"/>
    <w:rsid w:val="00531733"/>
    <w:rsid w:val="005459FF"/>
    <w:rsid w:val="0055324E"/>
    <w:rsid w:val="00562881"/>
    <w:rsid w:val="005C3171"/>
    <w:rsid w:val="006645BB"/>
    <w:rsid w:val="0069475D"/>
    <w:rsid w:val="006E20FF"/>
    <w:rsid w:val="0072048A"/>
    <w:rsid w:val="00723F6D"/>
    <w:rsid w:val="0073527C"/>
    <w:rsid w:val="007547AD"/>
    <w:rsid w:val="00794242"/>
    <w:rsid w:val="007A0DD1"/>
    <w:rsid w:val="007B5CB1"/>
    <w:rsid w:val="008356CB"/>
    <w:rsid w:val="008B47E6"/>
    <w:rsid w:val="008D45C1"/>
    <w:rsid w:val="008F39B4"/>
    <w:rsid w:val="00937007"/>
    <w:rsid w:val="00A17D92"/>
    <w:rsid w:val="00A3485E"/>
    <w:rsid w:val="00A43E3F"/>
    <w:rsid w:val="00AB2A0B"/>
    <w:rsid w:val="00AB60E1"/>
    <w:rsid w:val="00B2170F"/>
    <w:rsid w:val="00B86ECB"/>
    <w:rsid w:val="00B9266A"/>
    <w:rsid w:val="00BA50A6"/>
    <w:rsid w:val="00BD1CAB"/>
    <w:rsid w:val="00BE053E"/>
    <w:rsid w:val="00C010CD"/>
    <w:rsid w:val="00C47469"/>
    <w:rsid w:val="00C70DD4"/>
    <w:rsid w:val="00C74E9D"/>
    <w:rsid w:val="00C97388"/>
    <w:rsid w:val="00CC0B40"/>
    <w:rsid w:val="00CC1858"/>
    <w:rsid w:val="00CD56A4"/>
    <w:rsid w:val="00CD7A72"/>
    <w:rsid w:val="00D00618"/>
    <w:rsid w:val="00D3411E"/>
    <w:rsid w:val="00D607D8"/>
    <w:rsid w:val="00D96C49"/>
    <w:rsid w:val="00DA5CEE"/>
    <w:rsid w:val="00DF5DDF"/>
    <w:rsid w:val="00DF768B"/>
    <w:rsid w:val="00E00575"/>
    <w:rsid w:val="00E06E02"/>
    <w:rsid w:val="00E77725"/>
    <w:rsid w:val="00E904B8"/>
    <w:rsid w:val="00EB0CD3"/>
    <w:rsid w:val="00EE02C8"/>
    <w:rsid w:val="00F176D8"/>
    <w:rsid w:val="00F33C82"/>
    <w:rsid w:val="00F3629A"/>
    <w:rsid w:val="00F6366F"/>
    <w:rsid w:val="00F70FF7"/>
    <w:rsid w:val="00FC3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634BE"/>
  <w15:chartTrackingRefBased/>
  <w15:docId w15:val="{E35CC598-23B3-4584-BBBF-AA1ED5F4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4B8"/>
    <w:pPr>
      <w:ind w:left="720"/>
      <w:contextualSpacing/>
    </w:pPr>
  </w:style>
  <w:style w:type="paragraph" w:styleId="NoSpacing">
    <w:name w:val="No Spacing"/>
    <w:uiPriority w:val="1"/>
    <w:qFormat/>
    <w:rsid w:val="004722B2"/>
    <w:pPr>
      <w:spacing w:after="0" w:line="240" w:lineRule="auto"/>
    </w:pPr>
  </w:style>
  <w:style w:type="paragraph" w:styleId="Header">
    <w:name w:val="header"/>
    <w:basedOn w:val="Normal"/>
    <w:link w:val="HeaderChar"/>
    <w:uiPriority w:val="99"/>
    <w:unhideWhenUsed/>
    <w:rsid w:val="00E005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75"/>
  </w:style>
  <w:style w:type="paragraph" w:styleId="Footer">
    <w:name w:val="footer"/>
    <w:basedOn w:val="Normal"/>
    <w:link w:val="FooterChar"/>
    <w:uiPriority w:val="99"/>
    <w:unhideWhenUsed/>
    <w:rsid w:val="00E005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575"/>
  </w:style>
  <w:style w:type="table" w:customStyle="1" w:styleId="TableGrid">
    <w:name w:val="TableGrid"/>
    <w:rsid w:val="000C7570"/>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59"/>
    <w:rsid w:val="000C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058470">
      <w:bodyDiv w:val="1"/>
      <w:marLeft w:val="0"/>
      <w:marRight w:val="0"/>
      <w:marTop w:val="0"/>
      <w:marBottom w:val="0"/>
      <w:divBdr>
        <w:top w:val="none" w:sz="0" w:space="0" w:color="auto"/>
        <w:left w:val="none" w:sz="0" w:space="0" w:color="auto"/>
        <w:bottom w:val="none" w:sz="0" w:space="0" w:color="auto"/>
        <w:right w:val="none" w:sz="0" w:space="0" w:color="auto"/>
      </w:divBdr>
      <w:divsChild>
        <w:div w:id="1663465393">
          <w:marLeft w:val="0"/>
          <w:marRight w:val="0"/>
          <w:marTop w:val="0"/>
          <w:marBottom w:val="0"/>
          <w:divBdr>
            <w:top w:val="none" w:sz="0" w:space="0" w:color="auto"/>
            <w:left w:val="none" w:sz="0" w:space="0" w:color="auto"/>
            <w:bottom w:val="none" w:sz="0" w:space="0" w:color="auto"/>
            <w:right w:val="none" w:sz="0" w:space="0" w:color="auto"/>
          </w:divBdr>
        </w:div>
        <w:div w:id="1885406308">
          <w:marLeft w:val="0"/>
          <w:marRight w:val="0"/>
          <w:marTop w:val="0"/>
          <w:marBottom w:val="0"/>
          <w:divBdr>
            <w:top w:val="none" w:sz="0" w:space="0" w:color="auto"/>
            <w:left w:val="none" w:sz="0" w:space="0" w:color="auto"/>
            <w:bottom w:val="none" w:sz="0" w:space="0" w:color="auto"/>
            <w:right w:val="none" w:sz="0" w:space="0" w:color="auto"/>
          </w:divBdr>
        </w:div>
        <w:div w:id="1949853305">
          <w:marLeft w:val="0"/>
          <w:marRight w:val="0"/>
          <w:marTop w:val="0"/>
          <w:marBottom w:val="0"/>
          <w:divBdr>
            <w:top w:val="none" w:sz="0" w:space="0" w:color="auto"/>
            <w:left w:val="none" w:sz="0" w:space="0" w:color="auto"/>
            <w:bottom w:val="none" w:sz="0" w:space="0" w:color="auto"/>
            <w:right w:val="none" w:sz="0" w:space="0" w:color="auto"/>
          </w:divBdr>
        </w:div>
        <w:div w:id="1593778143">
          <w:marLeft w:val="0"/>
          <w:marRight w:val="0"/>
          <w:marTop w:val="0"/>
          <w:marBottom w:val="0"/>
          <w:divBdr>
            <w:top w:val="none" w:sz="0" w:space="0" w:color="auto"/>
            <w:left w:val="none" w:sz="0" w:space="0" w:color="auto"/>
            <w:bottom w:val="none" w:sz="0" w:space="0" w:color="auto"/>
            <w:right w:val="none" w:sz="0" w:space="0" w:color="auto"/>
          </w:divBdr>
        </w:div>
        <w:div w:id="1152987953">
          <w:marLeft w:val="0"/>
          <w:marRight w:val="0"/>
          <w:marTop w:val="0"/>
          <w:marBottom w:val="0"/>
          <w:divBdr>
            <w:top w:val="none" w:sz="0" w:space="0" w:color="auto"/>
            <w:left w:val="none" w:sz="0" w:space="0" w:color="auto"/>
            <w:bottom w:val="none" w:sz="0" w:space="0" w:color="auto"/>
            <w:right w:val="none" w:sz="0" w:space="0" w:color="auto"/>
          </w:divBdr>
        </w:div>
        <w:div w:id="2052030287">
          <w:marLeft w:val="0"/>
          <w:marRight w:val="0"/>
          <w:marTop w:val="0"/>
          <w:marBottom w:val="0"/>
          <w:divBdr>
            <w:top w:val="none" w:sz="0" w:space="0" w:color="auto"/>
            <w:left w:val="none" w:sz="0" w:space="0" w:color="auto"/>
            <w:bottom w:val="none" w:sz="0" w:space="0" w:color="auto"/>
            <w:right w:val="none" w:sz="0" w:space="0" w:color="auto"/>
          </w:divBdr>
        </w:div>
        <w:div w:id="664626586">
          <w:marLeft w:val="0"/>
          <w:marRight w:val="0"/>
          <w:marTop w:val="0"/>
          <w:marBottom w:val="0"/>
          <w:divBdr>
            <w:top w:val="none" w:sz="0" w:space="0" w:color="auto"/>
            <w:left w:val="none" w:sz="0" w:space="0" w:color="auto"/>
            <w:bottom w:val="none" w:sz="0" w:space="0" w:color="auto"/>
            <w:right w:val="none" w:sz="0" w:space="0" w:color="auto"/>
          </w:divBdr>
        </w:div>
        <w:div w:id="2047293127">
          <w:marLeft w:val="0"/>
          <w:marRight w:val="0"/>
          <w:marTop w:val="0"/>
          <w:marBottom w:val="0"/>
          <w:divBdr>
            <w:top w:val="none" w:sz="0" w:space="0" w:color="auto"/>
            <w:left w:val="none" w:sz="0" w:space="0" w:color="auto"/>
            <w:bottom w:val="none" w:sz="0" w:space="0" w:color="auto"/>
            <w:right w:val="none" w:sz="0" w:space="0" w:color="auto"/>
          </w:divBdr>
        </w:div>
        <w:div w:id="159662622">
          <w:marLeft w:val="0"/>
          <w:marRight w:val="0"/>
          <w:marTop w:val="0"/>
          <w:marBottom w:val="0"/>
          <w:divBdr>
            <w:top w:val="none" w:sz="0" w:space="0" w:color="auto"/>
            <w:left w:val="none" w:sz="0" w:space="0" w:color="auto"/>
            <w:bottom w:val="none" w:sz="0" w:space="0" w:color="auto"/>
            <w:right w:val="none" w:sz="0" w:space="0" w:color="auto"/>
          </w:divBdr>
        </w:div>
        <w:div w:id="304939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55C0C-57DB-48D5-B70D-0B0E4ACDC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St Johns and St Pauls CofE Primary Schools</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Boutflour</dc:creator>
  <cp:keywords/>
  <dc:description/>
  <cp:lastModifiedBy>T Bennett</cp:lastModifiedBy>
  <cp:revision>2</cp:revision>
  <cp:lastPrinted>2022-09-22T08:41:00Z</cp:lastPrinted>
  <dcterms:created xsi:type="dcterms:W3CDTF">2022-10-21T10:38:00Z</dcterms:created>
  <dcterms:modified xsi:type="dcterms:W3CDTF">2022-10-21T10:38:00Z</dcterms:modified>
</cp:coreProperties>
</file>